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E35206" w14:textId="0F5A0C30" w:rsidR="00D44CED" w:rsidRDefault="00C659B8" w:rsidP="00696953">
      <w:pPr>
        <w:jc w:val="center"/>
        <w:rPr>
          <w:b/>
          <w:color w:val="008080"/>
          <w:sz w:val="36"/>
          <w:szCs w:val="36"/>
        </w:rPr>
      </w:pPr>
      <w:r w:rsidRPr="00C659B8">
        <w:rPr>
          <w:b/>
          <w:noProof/>
          <w:color w:val="008080"/>
          <w:sz w:val="36"/>
          <w:szCs w:val="36"/>
        </w:rPr>
        <mc:AlternateContent>
          <mc:Choice Requires="wps">
            <w:drawing>
              <wp:anchor distT="91440" distB="91440" distL="114300" distR="114300" simplePos="0" relativeHeight="251671040" behindDoc="0" locked="0" layoutInCell="1" allowOverlap="1" wp14:anchorId="77312C39" wp14:editId="2110B23E">
                <wp:simplePos x="0" y="0"/>
                <wp:positionH relativeFrom="page">
                  <wp:posOffset>1581150</wp:posOffset>
                </wp:positionH>
                <wp:positionV relativeFrom="paragraph">
                  <wp:posOffset>476250</wp:posOffset>
                </wp:positionV>
                <wp:extent cx="5391150" cy="140398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1403985"/>
                        </a:xfrm>
                        <a:prstGeom prst="rect">
                          <a:avLst/>
                        </a:prstGeom>
                        <a:noFill/>
                        <a:ln w="9525">
                          <a:noFill/>
                          <a:miter lim="800000"/>
                          <a:headEnd/>
                          <a:tailEnd/>
                        </a:ln>
                      </wps:spPr>
                      <wps:txbx>
                        <w:txbxContent>
                          <w:p w14:paraId="4DFC846E" w14:textId="6B5DD2A8" w:rsidR="00C659B8" w:rsidRPr="00CC29C3" w:rsidRDefault="00C659B8">
                            <w:pPr>
                              <w:pBdr>
                                <w:top w:val="single" w:sz="24" w:space="8" w:color="4472C4" w:themeColor="accent1"/>
                                <w:bottom w:val="single" w:sz="24" w:space="8" w:color="4472C4" w:themeColor="accent1"/>
                              </w:pBdr>
                              <w:spacing w:after="0"/>
                              <w:rPr>
                                <w:i/>
                                <w:iCs/>
                                <w:color w:val="2F5496" w:themeColor="accent1" w:themeShade="BF"/>
                                <w:sz w:val="24"/>
                              </w:rPr>
                            </w:pPr>
                            <w:r w:rsidRPr="00CC29C3">
                              <w:rPr>
                                <w:i/>
                                <w:color w:val="2F5496" w:themeColor="accent1" w:themeShade="BF"/>
                                <w:sz w:val="28"/>
                                <w:szCs w:val="28"/>
                              </w:rPr>
                              <w:t>WholePerson Therapeutics utilizes the scientifically proven, customized and individualized TLS Weight Loss Solution program.  Weight management (loss of weight) is all about what works for you. Life isn’t rigid or predictable, neither is one person to another, and your weight loss solution shouldn’t be either. Our comprehensive educational program is custom-made to fit you and your unique lifestyle. Flexibility is key to TLS, which is why anyone can Live the Lifestyle.  The scientist, doctors and researchers behind this program makes it simple.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7312C39" id="_x0000_t202" coordsize="21600,21600" o:spt="202" path="m,l,21600r21600,l21600,xe">
                <v:stroke joinstyle="miter"/>
                <v:path gradientshapeok="t" o:connecttype="rect"/>
              </v:shapetype>
              <v:shape id="Text Box 2" o:spid="_x0000_s1026" type="#_x0000_t202" style="position:absolute;left:0;text-align:left;margin-left:124.5pt;margin-top:37.5pt;width:424.5pt;height:110.55pt;z-index:251671040;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" filled="f" stroked="f">
                <v:textbox style="mso-fit-shape-to-text:t">
                  <w:txbxContent>
                    <w:p w14:paraId="4DFC846E" w14:textId="6B5DD2A8" w:rsidR="00C659B8" w:rsidRPr="00CC29C3" w:rsidRDefault="00C659B8">
                      <w:pPr>
                        <w:pBdr>
                          <w:top w:val="single" w:sz="24" w:space="8" w:color="4472C4" w:themeColor="accent1"/>
                          <w:bottom w:val="single" w:sz="24" w:space="8" w:color="4472C4" w:themeColor="accent1"/>
                        </w:pBdr>
                        <w:spacing w:after="0"/>
                        <w:rPr>
                          <w:i/>
                          <w:iCs/>
                          <w:color w:val="2F5496" w:themeColor="accent1" w:themeShade="BF"/>
                          <w:sz w:val="24"/>
                        </w:rPr>
                      </w:pPr>
                      <w:r w:rsidRPr="00CC29C3">
                        <w:rPr>
                          <w:i/>
                          <w:color w:val="2F5496" w:themeColor="accent1" w:themeShade="BF"/>
                          <w:sz w:val="28"/>
                          <w:szCs w:val="28"/>
                        </w:rPr>
                        <w:t>WholePerson Therapeutics utilizes the scientifically proven, customized and individualized TLS Weight Loss Solution program.  Weight management (loss of weight) is all about what works for you. Life isn’t rigid or predictable, neither is one person to another, and your weight loss solution shouldn’t be either. Our comprehensive educational program is custom-made to fit you and your unique lifestyle. Flexibility is key to TLS, which is why anyone can Live the Lifestyle.  The scientist, doctors and researchers behind this program makes it simple.</w:t>
                      </w:r>
                    </w:p>
                  </w:txbxContent>
                </v:textbox>
                <w10:wrap type="topAndBottom" anchorx="page"/>
              </v:shape>
            </w:pict>
          </mc:Fallback>
        </mc:AlternateContent>
      </w:r>
      <w:r>
        <w:rPr>
          <w:noProof/>
          <w:sz w:val="28"/>
          <w:szCs w:val="28"/>
        </w:rPr>
        <w:drawing>
          <wp:anchor distT="0" distB="0" distL="114300" distR="114300" simplePos="0" relativeHeight="251665920" behindDoc="0" locked="0" layoutInCell="1" allowOverlap="1" wp14:anchorId="1B23B3B2" wp14:editId="20DA0E8D">
            <wp:simplePos x="0" y="0"/>
            <wp:positionH relativeFrom="column">
              <wp:posOffset>-199073</wp:posOffset>
            </wp:positionH>
            <wp:positionV relativeFrom="paragraph">
              <wp:posOffset>628650</wp:posOffset>
            </wp:positionV>
            <wp:extent cx="1234440" cy="1139483"/>
            <wp:effectExtent l="0" t="0" r="3810" b="3810"/>
            <wp:wrapSquare wrapText="bothSides"/>
            <wp:docPr id="11" name="Picture 1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eight mgt.jpg"/>
                    <pic:cNvPicPr/>
                  </pic:nvPicPr>
                  <pic:blipFill>
                    <a:blip r:embed="rId7">
                      <a:extLst>
                        <a:ext uri="{28A0092B-C50C-407E-A947-70E740481C1C}">
                          <a14:useLocalDpi xmlns:a14="http://schemas.microsoft.com/office/drawing/2010/main" val="0"/>
                        </a:ext>
                      </a:extLst>
                    </a:blip>
                    <a:stretch>
                      <a:fillRect/>
                    </a:stretch>
                  </pic:blipFill>
                  <pic:spPr>
                    <a:xfrm>
                      <a:off x="0" y="0"/>
                      <a:ext cx="1234440" cy="1139483"/>
                    </a:xfrm>
                    <a:prstGeom prst="rect">
                      <a:avLst/>
                    </a:prstGeom>
                  </pic:spPr>
                </pic:pic>
              </a:graphicData>
            </a:graphic>
            <wp14:sizeRelH relativeFrom="margin">
              <wp14:pctWidth>0</wp14:pctWidth>
            </wp14:sizeRelH>
          </wp:anchor>
        </w:drawing>
      </w:r>
      <w:r w:rsidR="009237C9">
        <w:rPr>
          <w:b/>
          <w:color w:val="008080"/>
          <w:sz w:val="36"/>
          <w:szCs w:val="36"/>
        </w:rPr>
        <w:t xml:space="preserve">WEIGHT </w:t>
      </w:r>
      <w:r w:rsidR="009237C9" w:rsidRPr="00696953">
        <w:rPr>
          <w:b/>
          <w:color w:val="008080"/>
          <w:sz w:val="36"/>
          <w:szCs w:val="36"/>
        </w:rPr>
        <w:t>MANAGEMENT PROGRAM</w:t>
      </w:r>
    </w:p>
    <w:tbl>
      <w:tblPr>
        <w:tblStyle w:val="TableGrid"/>
        <w:tblW w:w="0" w:type="auto"/>
        <w:tblInd w:w="-5" w:type="dxa"/>
        <w:tblLook w:val="04A0" w:firstRow="1" w:lastRow="0" w:firstColumn="1" w:lastColumn="0" w:noHBand="0" w:noVBand="1"/>
      </w:tblPr>
      <w:tblGrid>
        <w:gridCol w:w="990"/>
        <w:gridCol w:w="9540"/>
      </w:tblGrid>
      <w:tr w:rsidR="00F12603" w:rsidRPr="00B05130" w14:paraId="18BD25ED" w14:textId="77777777" w:rsidTr="00131CBA">
        <w:trPr>
          <w:trHeight w:val="720"/>
        </w:trPr>
        <w:tc>
          <w:tcPr>
            <w:tcW w:w="990" w:type="dxa"/>
            <w:shd w:val="clear" w:color="auto" w:fill="008080"/>
            <w:vAlign w:val="center"/>
          </w:tcPr>
          <w:p w14:paraId="32A9C24E" w14:textId="45275A0B" w:rsidR="00F12603" w:rsidRPr="00B05130" w:rsidRDefault="00876CBE" w:rsidP="00876CBE">
            <w:pPr>
              <w:jc w:val="center"/>
              <w:rPr>
                <w:b/>
                <w:color w:val="FFFFFF" w:themeColor="background1"/>
                <w:sz w:val="24"/>
                <w:szCs w:val="24"/>
              </w:rPr>
            </w:pPr>
            <w:r w:rsidRPr="00B05130">
              <w:rPr>
                <w:b/>
                <w:color w:val="FFFFFF" w:themeColor="background1"/>
                <w:sz w:val="24"/>
                <w:szCs w:val="24"/>
              </w:rPr>
              <w:t>1</w:t>
            </w:r>
          </w:p>
        </w:tc>
        <w:tc>
          <w:tcPr>
            <w:tcW w:w="9540" w:type="dxa"/>
            <w:vAlign w:val="center"/>
          </w:tcPr>
          <w:p w14:paraId="7CD6EF3F" w14:textId="77777777" w:rsidR="00F12603" w:rsidRDefault="00F12603" w:rsidP="00131CBA">
            <w:pPr>
              <w:rPr>
                <w:sz w:val="24"/>
                <w:szCs w:val="24"/>
              </w:rPr>
            </w:pPr>
            <w:r w:rsidRPr="00B05130">
              <w:rPr>
                <w:b/>
                <w:sz w:val="24"/>
                <w:szCs w:val="24"/>
              </w:rPr>
              <w:t>low GI eating</w:t>
            </w:r>
            <w:r w:rsidRPr="00B05130">
              <w:rPr>
                <w:sz w:val="24"/>
                <w:szCs w:val="24"/>
              </w:rPr>
              <w:t xml:space="preserve"> </w:t>
            </w:r>
            <w:r w:rsidR="00CA2EC1" w:rsidRPr="00B05130">
              <w:rPr>
                <w:sz w:val="24"/>
                <w:szCs w:val="24"/>
              </w:rPr>
              <w:t xml:space="preserve">-- </w:t>
            </w:r>
            <w:r w:rsidRPr="00B05130">
              <w:rPr>
                <w:sz w:val="24"/>
                <w:szCs w:val="24"/>
              </w:rPr>
              <w:t>We think that food should be delicious, nutritious and revitalizing. TLS easy to follow low-GI program centers on food quality, because wholesome food produces lean, energetic people. We supply the menus and recipes — you bring your appetite.</w:t>
            </w:r>
          </w:p>
          <w:p w14:paraId="74847659" w14:textId="796D9AC2" w:rsidR="00401C90" w:rsidRPr="00B05130" w:rsidRDefault="00401C90" w:rsidP="00131CBA">
            <w:pPr>
              <w:rPr>
                <w:sz w:val="24"/>
                <w:szCs w:val="24"/>
              </w:rPr>
            </w:pPr>
          </w:p>
        </w:tc>
      </w:tr>
      <w:tr w:rsidR="00F12603" w:rsidRPr="00B05130" w14:paraId="7FB30E36" w14:textId="77777777" w:rsidTr="00131CBA">
        <w:trPr>
          <w:trHeight w:val="720"/>
        </w:trPr>
        <w:tc>
          <w:tcPr>
            <w:tcW w:w="990" w:type="dxa"/>
            <w:shd w:val="clear" w:color="auto" w:fill="008080"/>
            <w:vAlign w:val="center"/>
          </w:tcPr>
          <w:p w14:paraId="54CB5028" w14:textId="11B6251A" w:rsidR="00F12603" w:rsidRPr="00B05130" w:rsidRDefault="00876CBE" w:rsidP="00876CBE">
            <w:pPr>
              <w:jc w:val="center"/>
              <w:rPr>
                <w:b/>
                <w:color w:val="FFFFFF" w:themeColor="background1"/>
                <w:sz w:val="24"/>
                <w:szCs w:val="24"/>
              </w:rPr>
            </w:pPr>
            <w:r w:rsidRPr="00B05130">
              <w:rPr>
                <w:b/>
                <w:color w:val="FFFFFF" w:themeColor="background1"/>
                <w:sz w:val="24"/>
                <w:szCs w:val="24"/>
              </w:rPr>
              <w:t>2</w:t>
            </w:r>
          </w:p>
        </w:tc>
        <w:tc>
          <w:tcPr>
            <w:tcW w:w="9540" w:type="dxa"/>
            <w:vAlign w:val="center"/>
          </w:tcPr>
          <w:p w14:paraId="229779FE" w14:textId="77777777" w:rsidR="00F12603" w:rsidRPr="00B05130" w:rsidRDefault="00F12603" w:rsidP="00131CBA">
            <w:pPr>
              <w:rPr>
                <w:sz w:val="24"/>
                <w:szCs w:val="24"/>
              </w:rPr>
            </w:pPr>
            <w:r w:rsidRPr="00B05130">
              <w:rPr>
                <w:b/>
                <w:sz w:val="24"/>
                <w:szCs w:val="24"/>
              </w:rPr>
              <w:t>BODY COMPOSITION</w:t>
            </w:r>
            <w:r w:rsidRPr="00B05130">
              <w:rPr>
                <w:sz w:val="24"/>
                <w:szCs w:val="24"/>
              </w:rPr>
              <w:t xml:space="preserve"> - A truly fit body must be active, which is why we focus on healthy body composition. Here we aim to change the muscle to fat ratio since muscle mass directly influences the metabolism. This is achieved through our clear-cut exercise plans, videos and interactive tools.</w:t>
            </w:r>
          </w:p>
          <w:p w14:paraId="3196C291" w14:textId="5A74FAEE" w:rsidR="00F12603" w:rsidRPr="00B05130" w:rsidRDefault="00F12603" w:rsidP="00131CBA">
            <w:pPr>
              <w:rPr>
                <w:sz w:val="24"/>
                <w:szCs w:val="24"/>
              </w:rPr>
            </w:pPr>
          </w:p>
        </w:tc>
      </w:tr>
      <w:tr w:rsidR="00F12603" w:rsidRPr="00B05130" w14:paraId="7A84BF19" w14:textId="77777777" w:rsidTr="00131CBA">
        <w:trPr>
          <w:trHeight w:val="720"/>
        </w:trPr>
        <w:tc>
          <w:tcPr>
            <w:tcW w:w="990" w:type="dxa"/>
            <w:shd w:val="clear" w:color="auto" w:fill="008080"/>
            <w:vAlign w:val="center"/>
          </w:tcPr>
          <w:p w14:paraId="7E8A4223" w14:textId="7060224F" w:rsidR="00F12603" w:rsidRPr="00B05130" w:rsidRDefault="00876CBE" w:rsidP="00876CBE">
            <w:pPr>
              <w:jc w:val="center"/>
              <w:rPr>
                <w:b/>
                <w:color w:val="FFFFFF" w:themeColor="background1"/>
                <w:sz w:val="24"/>
                <w:szCs w:val="24"/>
              </w:rPr>
            </w:pPr>
            <w:r w:rsidRPr="00B05130">
              <w:rPr>
                <w:b/>
                <w:color w:val="FFFFFF" w:themeColor="background1"/>
                <w:sz w:val="24"/>
                <w:szCs w:val="24"/>
              </w:rPr>
              <w:t>3</w:t>
            </w:r>
          </w:p>
        </w:tc>
        <w:tc>
          <w:tcPr>
            <w:tcW w:w="9540" w:type="dxa"/>
            <w:vAlign w:val="center"/>
          </w:tcPr>
          <w:p w14:paraId="0B4862B0" w14:textId="77777777" w:rsidR="00F12603" w:rsidRPr="00B05130" w:rsidRDefault="00F12603" w:rsidP="00131CBA">
            <w:pPr>
              <w:rPr>
                <w:sz w:val="24"/>
                <w:szCs w:val="24"/>
              </w:rPr>
            </w:pPr>
            <w:r w:rsidRPr="00B05130">
              <w:rPr>
                <w:b/>
                <w:sz w:val="24"/>
                <w:szCs w:val="24"/>
              </w:rPr>
              <w:t>SUPPLEMENTATION</w:t>
            </w:r>
            <w:r w:rsidRPr="00B05130">
              <w:rPr>
                <w:sz w:val="24"/>
                <w:szCs w:val="24"/>
              </w:rPr>
              <w:t xml:space="preserve"> -Sustaining energy and enthusiasm is essential to effective weight loss. We offer an extensive collection of weight loss supplements to help you adjust to your new lifestyle and prevent plateaus. Each supplement is scientifically-developed to target different weight loss struggles.</w:t>
            </w:r>
          </w:p>
          <w:p w14:paraId="13353025" w14:textId="2D5DB234" w:rsidR="00F12603" w:rsidRPr="00B05130" w:rsidRDefault="00F12603" w:rsidP="00131CBA">
            <w:pPr>
              <w:rPr>
                <w:sz w:val="24"/>
                <w:szCs w:val="24"/>
              </w:rPr>
            </w:pPr>
          </w:p>
        </w:tc>
      </w:tr>
      <w:tr w:rsidR="00F12603" w:rsidRPr="00B05130" w14:paraId="20E3BAEC" w14:textId="77777777" w:rsidTr="00131CBA">
        <w:trPr>
          <w:trHeight w:val="720"/>
        </w:trPr>
        <w:tc>
          <w:tcPr>
            <w:tcW w:w="990" w:type="dxa"/>
            <w:shd w:val="clear" w:color="auto" w:fill="008080"/>
            <w:vAlign w:val="center"/>
          </w:tcPr>
          <w:p w14:paraId="38517302" w14:textId="331113AE" w:rsidR="00F12603" w:rsidRPr="00B05130" w:rsidRDefault="00876CBE" w:rsidP="00876CBE">
            <w:pPr>
              <w:jc w:val="center"/>
              <w:rPr>
                <w:b/>
                <w:color w:val="FFFFFF" w:themeColor="background1"/>
                <w:sz w:val="24"/>
                <w:szCs w:val="24"/>
              </w:rPr>
            </w:pPr>
            <w:r w:rsidRPr="00B05130">
              <w:rPr>
                <w:b/>
                <w:color w:val="FFFFFF" w:themeColor="background1"/>
                <w:sz w:val="24"/>
                <w:szCs w:val="24"/>
              </w:rPr>
              <w:t>4</w:t>
            </w:r>
          </w:p>
        </w:tc>
        <w:tc>
          <w:tcPr>
            <w:tcW w:w="9540" w:type="dxa"/>
            <w:vAlign w:val="center"/>
          </w:tcPr>
          <w:p w14:paraId="634DFBCB" w14:textId="77777777" w:rsidR="002A148E" w:rsidRPr="00B05130" w:rsidRDefault="00F12603" w:rsidP="00131CBA">
            <w:pPr>
              <w:rPr>
                <w:sz w:val="24"/>
                <w:szCs w:val="24"/>
              </w:rPr>
            </w:pPr>
            <w:r w:rsidRPr="00B05130">
              <w:rPr>
                <w:b/>
                <w:sz w:val="24"/>
                <w:szCs w:val="24"/>
              </w:rPr>
              <w:t>EDUCATION</w:t>
            </w:r>
            <w:r w:rsidRPr="00B05130">
              <w:rPr>
                <w:sz w:val="24"/>
                <w:szCs w:val="24"/>
              </w:rPr>
              <w:t xml:space="preserve"> </w:t>
            </w:r>
            <w:r w:rsidR="00CA2EC1" w:rsidRPr="00B05130">
              <w:rPr>
                <w:sz w:val="24"/>
                <w:szCs w:val="24"/>
              </w:rPr>
              <w:t xml:space="preserve">-- </w:t>
            </w:r>
            <w:r w:rsidRPr="00B05130">
              <w:rPr>
                <w:sz w:val="24"/>
                <w:szCs w:val="24"/>
              </w:rPr>
              <w:t>Discover why you struggled to lose weight in the past, and permanently change bad habits. We teach you how to maintain your success and stay motivated. Our interactive tools will also help keep you inspired, because they track your progress throughout your weight loss journey. We’re here for you every step of the way.</w:t>
            </w:r>
          </w:p>
          <w:p w14:paraId="51A4231C" w14:textId="6BDEF445" w:rsidR="00CA2EC1" w:rsidRPr="00B05130" w:rsidRDefault="00CA2EC1" w:rsidP="00131CBA">
            <w:pPr>
              <w:rPr>
                <w:sz w:val="24"/>
                <w:szCs w:val="24"/>
              </w:rPr>
            </w:pPr>
          </w:p>
        </w:tc>
      </w:tr>
      <w:tr w:rsidR="002A148E" w:rsidRPr="00B05130" w14:paraId="0B49B370" w14:textId="77777777" w:rsidTr="00401C90">
        <w:trPr>
          <w:trHeight w:val="720"/>
        </w:trPr>
        <w:tc>
          <w:tcPr>
            <w:tcW w:w="990" w:type="dxa"/>
            <w:shd w:val="clear" w:color="auto" w:fill="008080"/>
            <w:vAlign w:val="center"/>
          </w:tcPr>
          <w:p w14:paraId="2CB82F5C" w14:textId="25757707" w:rsidR="002A148E" w:rsidRPr="00B05130" w:rsidRDefault="002A148E" w:rsidP="00876CBE">
            <w:pPr>
              <w:jc w:val="center"/>
              <w:rPr>
                <w:b/>
                <w:color w:val="FFFFFF" w:themeColor="background1"/>
                <w:sz w:val="24"/>
                <w:szCs w:val="24"/>
              </w:rPr>
            </w:pPr>
            <w:r w:rsidRPr="00B05130">
              <w:rPr>
                <w:b/>
                <w:color w:val="FFFFFF" w:themeColor="background1"/>
                <w:sz w:val="24"/>
                <w:szCs w:val="24"/>
              </w:rPr>
              <w:t>5</w:t>
            </w:r>
          </w:p>
        </w:tc>
        <w:tc>
          <w:tcPr>
            <w:tcW w:w="9540" w:type="dxa"/>
            <w:vAlign w:val="center"/>
          </w:tcPr>
          <w:p w14:paraId="30FD94FE" w14:textId="3A46FBEB" w:rsidR="002A148E" w:rsidRPr="00B05130" w:rsidRDefault="002A148E" w:rsidP="00CA2EC1">
            <w:pPr>
              <w:rPr>
                <w:sz w:val="24"/>
                <w:szCs w:val="24"/>
              </w:rPr>
            </w:pPr>
            <w:r w:rsidRPr="00B05130">
              <w:rPr>
                <w:sz w:val="24"/>
                <w:szCs w:val="24"/>
              </w:rPr>
              <w:t>Clinician coaching and guidance.</w:t>
            </w:r>
          </w:p>
        </w:tc>
      </w:tr>
    </w:tbl>
    <w:p w14:paraId="05A5E3B8" w14:textId="146034AF" w:rsidR="00ED759A" w:rsidRDefault="00E905CD" w:rsidP="00F43BF8">
      <w:pPr>
        <w:jc w:val="center"/>
        <w:rPr>
          <w:sz w:val="28"/>
          <w:szCs w:val="28"/>
        </w:rPr>
      </w:pPr>
      <w:r>
        <w:br w:type="page"/>
      </w:r>
    </w:p>
    <w:p w14:paraId="622C166E" w14:textId="3240CA43" w:rsidR="00CF3514" w:rsidRDefault="007F6A75" w:rsidP="00070EA6">
      <w:pPr>
        <w:pStyle w:val="ListParagraph"/>
        <w:spacing w:after="240"/>
        <w:ind w:left="0"/>
        <w:contextualSpacing w:val="0"/>
        <w:jc w:val="center"/>
        <w:rPr>
          <w:b/>
          <w:color w:val="008080"/>
          <w:sz w:val="28"/>
          <w:szCs w:val="28"/>
        </w:rPr>
      </w:pPr>
      <w:r>
        <w:rPr>
          <w:b/>
          <w:color w:val="008080"/>
          <w:sz w:val="28"/>
          <w:szCs w:val="28"/>
        </w:rPr>
        <w:t>WHY DIETS HAVE FAILED YOU</w:t>
      </w:r>
    </w:p>
    <w:p w14:paraId="06BC871A" w14:textId="77777777" w:rsidR="00B231F0" w:rsidRPr="00852AB2" w:rsidRDefault="00E836D5" w:rsidP="00B31B6D">
      <w:pPr>
        <w:pStyle w:val="ListParagraph"/>
        <w:ind w:left="0"/>
        <w:contextualSpacing w:val="0"/>
        <w:rPr>
          <w:sz w:val="24"/>
          <w:szCs w:val="24"/>
        </w:rPr>
      </w:pPr>
      <w:r w:rsidRPr="00852AB2">
        <w:rPr>
          <w:sz w:val="24"/>
          <w:szCs w:val="24"/>
        </w:rPr>
        <w:t xml:space="preserve">Other diet programs can potentially help you manage weight, but are the requirements of that diet the best way to permanently keep the weight off? Is it something that you can continue to do for the rest of your life? Maintaining a healthy weight depends on eating right, exercising and making a daily commitment to changing unhealthy behaviors into better ones. </w:t>
      </w:r>
    </w:p>
    <w:p w14:paraId="6E0E1D52" w14:textId="3E25C043" w:rsidR="00070EA6" w:rsidRPr="00852AB2" w:rsidRDefault="00E836D5" w:rsidP="00B31B6D">
      <w:pPr>
        <w:pStyle w:val="ListParagraph"/>
        <w:ind w:left="0"/>
        <w:contextualSpacing w:val="0"/>
        <w:jc w:val="center"/>
        <w:rPr>
          <w:b/>
          <w:sz w:val="24"/>
          <w:szCs w:val="24"/>
        </w:rPr>
      </w:pPr>
      <w:r w:rsidRPr="00852AB2">
        <w:rPr>
          <w:b/>
          <w:sz w:val="24"/>
          <w:szCs w:val="24"/>
        </w:rPr>
        <w:t>WHY TLS IS DIFFERENT</w:t>
      </w:r>
    </w:p>
    <w:p w14:paraId="397650B3" w14:textId="74F17478" w:rsidR="000D3ACC" w:rsidRPr="00852AB2" w:rsidRDefault="00E836D5" w:rsidP="00B31B6D">
      <w:pPr>
        <w:pStyle w:val="ListParagraph"/>
        <w:ind w:left="0"/>
        <w:contextualSpacing w:val="0"/>
        <w:rPr>
          <w:sz w:val="24"/>
          <w:szCs w:val="24"/>
        </w:rPr>
      </w:pPr>
      <w:r w:rsidRPr="00852AB2">
        <w:rPr>
          <w:sz w:val="24"/>
          <w:szCs w:val="24"/>
        </w:rPr>
        <w:t xml:space="preserve">Other programs tell you what they think works. TLS is all about what works for you. TLS is about education and implementation. </w:t>
      </w:r>
    </w:p>
    <w:p w14:paraId="6E25EDA9" w14:textId="401B5DFC" w:rsidR="00070EA6" w:rsidRPr="00852AB2" w:rsidRDefault="00E836D5" w:rsidP="00B31B6D">
      <w:pPr>
        <w:pStyle w:val="ListParagraph"/>
        <w:ind w:left="0"/>
        <w:contextualSpacing w:val="0"/>
        <w:jc w:val="center"/>
        <w:rPr>
          <w:b/>
          <w:sz w:val="24"/>
          <w:szCs w:val="24"/>
        </w:rPr>
      </w:pPr>
      <w:r w:rsidRPr="00852AB2">
        <w:rPr>
          <w:b/>
          <w:sz w:val="24"/>
          <w:szCs w:val="24"/>
        </w:rPr>
        <w:t>A LOOK AT POPULAR DIETS</w:t>
      </w:r>
    </w:p>
    <w:p w14:paraId="042E15A6" w14:textId="6734D40A" w:rsidR="000D3ACC" w:rsidRPr="00852AB2" w:rsidRDefault="00E836D5" w:rsidP="00B31B6D">
      <w:pPr>
        <w:pStyle w:val="ListParagraph"/>
        <w:ind w:left="0"/>
        <w:contextualSpacing w:val="0"/>
        <w:rPr>
          <w:sz w:val="24"/>
          <w:szCs w:val="24"/>
        </w:rPr>
      </w:pPr>
      <w:r w:rsidRPr="00852AB2">
        <w:rPr>
          <w:b/>
          <w:color w:val="009999"/>
          <w:sz w:val="24"/>
          <w:szCs w:val="24"/>
        </w:rPr>
        <w:t>HIGH-PROTEIN, LOW-CARB DIETS</w:t>
      </w:r>
      <w:r w:rsidR="000A4D92" w:rsidRPr="00852AB2">
        <w:rPr>
          <w:b/>
          <w:sz w:val="24"/>
          <w:szCs w:val="24"/>
        </w:rPr>
        <w:t>:</w:t>
      </w:r>
      <w:r w:rsidR="000A4D92" w:rsidRPr="00852AB2">
        <w:rPr>
          <w:sz w:val="24"/>
          <w:szCs w:val="24"/>
        </w:rPr>
        <w:t xml:space="preserve">  </w:t>
      </w:r>
      <w:r w:rsidRPr="00852AB2">
        <w:rPr>
          <w:sz w:val="24"/>
          <w:szCs w:val="24"/>
        </w:rPr>
        <w:t xml:space="preserve">Proponents of high-protein/low-carbohydrate diets talk about how protein-filled foods can leave you satisfied and satiated without adding carbohydrates. These programs often eliminate fruits and vegetables as well as starches and grains. </w:t>
      </w:r>
    </w:p>
    <w:p w14:paraId="76D8F586" w14:textId="65112AA2" w:rsidR="000A4D92" w:rsidRPr="00852AB2" w:rsidRDefault="00E836D5" w:rsidP="00B31B6D">
      <w:pPr>
        <w:pStyle w:val="ListParagraph"/>
        <w:ind w:left="0"/>
        <w:contextualSpacing w:val="0"/>
        <w:rPr>
          <w:sz w:val="24"/>
          <w:szCs w:val="24"/>
        </w:rPr>
      </w:pPr>
      <w:r w:rsidRPr="00852AB2">
        <w:rPr>
          <w:sz w:val="24"/>
          <w:szCs w:val="24"/>
        </w:rPr>
        <w:t xml:space="preserve">The problem is that most of the weight lost on these diets is water weight and muscle, not body fat. Your metabolism is fueled by muscle. Fat slows down your metabolism and lean muscle mass boosts your metabolism. Your fat-to-lean muscle ratio is what dictates how effectively your metabolism burns excess fat. The </w:t>
      </w:r>
      <w:r w:rsidR="00246476" w:rsidRPr="00852AB2">
        <w:rPr>
          <w:sz w:val="24"/>
          <w:szCs w:val="24"/>
        </w:rPr>
        <w:t>leaner</w:t>
      </w:r>
      <w:r w:rsidRPr="00852AB2">
        <w:rPr>
          <w:sz w:val="24"/>
          <w:szCs w:val="24"/>
        </w:rPr>
        <w:t xml:space="preserve"> muscle you have, the more your body can burn fat. </w:t>
      </w:r>
    </w:p>
    <w:p w14:paraId="3A28978C" w14:textId="49E52568" w:rsidR="00070EA6" w:rsidRPr="00852AB2" w:rsidRDefault="00E836D5" w:rsidP="00B31B6D">
      <w:pPr>
        <w:pStyle w:val="ListParagraph"/>
        <w:ind w:left="0"/>
        <w:contextualSpacing w:val="0"/>
        <w:rPr>
          <w:sz w:val="24"/>
          <w:szCs w:val="24"/>
        </w:rPr>
      </w:pPr>
      <w:r w:rsidRPr="00852AB2">
        <w:rPr>
          <w:sz w:val="24"/>
          <w:szCs w:val="24"/>
        </w:rPr>
        <w:t xml:space="preserve">With TLS, you’ll learn to balance your meals with the proper sources and amounts of protein, carbohydrates and fats. This will ensure your body gets the best sources of these foods plus the nutrients it needs to fuel your metabolism so you can manage your weight. </w:t>
      </w:r>
    </w:p>
    <w:p w14:paraId="48441D68" w14:textId="77777777" w:rsidR="007572CA" w:rsidRPr="00852AB2" w:rsidRDefault="00E836D5" w:rsidP="00B31B6D">
      <w:pPr>
        <w:pStyle w:val="ListParagraph"/>
        <w:ind w:left="0"/>
        <w:contextualSpacing w:val="0"/>
        <w:rPr>
          <w:sz w:val="24"/>
          <w:szCs w:val="24"/>
        </w:rPr>
      </w:pPr>
      <w:r w:rsidRPr="00852AB2">
        <w:rPr>
          <w:b/>
          <w:color w:val="009999"/>
          <w:sz w:val="24"/>
          <w:szCs w:val="24"/>
        </w:rPr>
        <w:t>LOW-FAT DIETS</w:t>
      </w:r>
      <w:r w:rsidR="000A4D92" w:rsidRPr="00852AB2">
        <w:rPr>
          <w:b/>
          <w:sz w:val="24"/>
          <w:szCs w:val="24"/>
        </w:rPr>
        <w:t>:</w:t>
      </w:r>
      <w:r w:rsidRPr="00852AB2">
        <w:rPr>
          <w:sz w:val="24"/>
          <w:szCs w:val="24"/>
        </w:rPr>
        <w:t xml:space="preserve"> Fat gets a lot of attention for many good reasons. The wrong types of fats can raise cholesterol levels in the blood, increasing a person’s risk for heart disease. While some people have found success using low-fat diets, there are many arguments as to whether low-fat is best. Fat adds flavor, fullness and texture to foods.</w:t>
      </w:r>
    </w:p>
    <w:p w14:paraId="3BFD610D" w14:textId="10E44C42" w:rsidR="00246476" w:rsidRPr="00852AB2" w:rsidRDefault="00E836D5" w:rsidP="00B31B6D">
      <w:pPr>
        <w:pStyle w:val="ListParagraph"/>
        <w:ind w:left="0"/>
        <w:contextualSpacing w:val="0"/>
        <w:rPr>
          <w:sz w:val="24"/>
          <w:szCs w:val="24"/>
        </w:rPr>
      </w:pPr>
      <w:r w:rsidRPr="00852AB2">
        <w:rPr>
          <w:sz w:val="24"/>
          <w:szCs w:val="24"/>
        </w:rPr>
        <w:t>In order to make low</w:t>
      </w:r>
      <w:r w:rsidR="000A4D92" w:rsidRPr="00852AB2">
        <w:rPr>
          <w:sz w:val="24"/>
          <w:szCs w:val="24"/>
        </w:rPr>
        <w:t>-</w:t>
      </w:r>
      <w:r w:rsidRPr="00852AB2">
        <w:rPr>
          <w:sz w:val="24"/>
          <w:szCs w:val="24"/>
        </w:rPr>
        <w:t xml:space="preserve">fat foods taste better, manufacturers compensate for the reduced fat by adding more sugar. This often raises your blood sugar levels and your body is more likely to store fat instead of </w:t>
      </w:r>
      <w:r w:rsidR="00246476" w:rsidRPr="00852AB2">
        <w:rPr>
          <w:sz w:val="24"/>
          <w:szCs w:val="24"/>
        </w:rPr>
        <w:t>burning</w:t>
      </w:r>
      <w:r w:rsidRPr="00852AB2">
        <w:rPr>
          <w:sz w:val="24"/>
          <w:szCs w:val="24"/>
        </w:rPr>
        <w:t xml:space="preserve"> it. TLS Weight Management Solution will help you understand the difference between good and bad fats, allowing you to make more informed decisions about your diet. You will learn all about the different types of fats in weeks to come. </w:t>
      </w:r>
    </w:p>
    <w:p w14:paraId="331D4F21" w14:textId="209D829B" w:rsidR="007572CA" w:rsidRPr="00852AB2" w:rsidRDefault="00E836D5" w:rsidP="00B31B6D">
      <w:pPr>
        <w:pStyle w:val="ListParagraph"/>
        <w:ind w:left="0"/>
        <w:contextualSpacing w:val="0"/>
        <w:rPr>
          <w:sz w:val="24"/>
          <w:szCs w:val="24"/>
        </w:rPr>
      </w:pPr>
      <w:r w:rsidRPr="00852AB2">
        <w:rPr>
          <w:b/>
          <w:color w:val="009999"/>
          <w:sz w:val="24"/>
          <w:szCs w:val="24"/>
        </w:rPr>
        <w:t>LOW-CALORIE DIETS</w:t>
      </w:r>
      <w:r w:rsidR="00852AB2">
        <w:rPr>
          <w:b/>
          <w:color w:val="009999"/>
          <w:sz w:val="24"/>
          <w:szCs w:val="24"/>
        </w:rPr>
        <w:t>:</w:t>
      </w:r>
      <w:r w:rsidRPr="00852AB2">
        <w:rPr>
          <w:color w:val="009999"/>
          <w:sz w:val="24"/>
          <w:szCs w:val="24"/>
        </w:rPr>
        <w:t xml:space="preserve"> </w:t>
      </w:r>
      <w:r w:rsidRPr="00852AB2">
        <w:rPr>
          <w:sz w:val="24"/>
          <w:szCs w:val="24"/>
        </w:rPr>
        <w:t xml:space="preserve">Calories, calories, calories: they’re all around us. Whether it’s a cheeseburger, some bread, a blueberry muffin or an egg-white </w:t>
      </w:r>
      <w:r w:rsidR="00246476" w:rsidRPr="00852AB2">
        <w:rPr>
          <w:sz w:val="24"/>
          <w:szCs w:val="24"/>
        </w:rPr>
        <w:t>omelet</w:t>
      </w:r>
      <w:r w:rsidRPr="00852AB2">
        <w:rPr>
          <w:sz w:val="24"/>
          <w:szCs w:val="24"/>
        </w:rPr>
        <w:t xml:space="preserve">, we can’t escape </w:t>
      </w:r>
      <w:r w:rsidR="00246476" w:rsidRPr="00852AB2">
        <w:rPr>
          <w:sz w:val="24"/>
          <w:szCs w:val="24"/>
        </w:rPr>
        <w:t>them. That’s</w:t>
      </w:r>
      <w:r w:rsidRPr="00852AB2">
        <w:rPr>
          <w:sz w:val="24"/>
          <w:szCs w:val="24"/>
        </w:rPr>
        <w:t xml:space="preserve"> why many believe a sure-fire method to weight management is cutting back on the number of calories consumed each day. This is not optimal because food provides the body with the energy and nutrients it needs to function properly. You cannot starve yourself thin. You need to eat to lose weight. Calorie-restricted diets put the body in a state of controlled starvation, which ultimately slows your metabolism. </w:t>
      </w:r>
    </w:p>
    <w:p w14:paraId="5EBF5EEB" w14:textId="77777777" w:rsidR="00DA4459" w:rsidRPr="00852AB2" w:rsidRDefault="00E836D5" w:rsidP="00B31B6D">
      <w:pPr>
        <w:pStyle w:val="ListParagraph"/>
        <w:ind w:left="0"/>
        <w:contextualSpacing w:val="0"/>
        <w:rPr>
          <w:sz w:val="24"/>
          <w:szCs w:val="24"/>
        </w:rPr>
      </w:pPr>
      <w:r w:rsidRPr="00852AB2">
        <w:rPr>
          <w:sz w:val="24"/>
          <w:szCs w:val="24"/>
        </w:rPr>
        <w:t>Calories are not the enemy— they are simply a measure of the energy you are consuming, which your body then uses as fuel. Restricting your fuel can keep you from reaching your weight management goals.</w:t>
      </w:r>
      <w:r w:rsidR="007572CA" w:rsidRPr="00852AB2">
        <w:rPr>
          <w:sz w:val="24"/>
          <w:szCs w:val="24"/>
        </w:rPr>
        <w:t xml:space="preserve">  </w:t>
      </w:r>
      <w:r w:rsidRPr="00852AB2">
        <w:rPr>
          <w:sz w:val="24"/>
          <w:szCs w:val="24"/>
        </w:rPr>
        <w:t>TLS Weight Management Solution is not about restriction, it is about learning which foods will keep you satiated, reduce cravings, and fuel your body in a healthy way.</w:t>
      </w:r>
    </w:p>
    <w:p w14:paraId="425A78EE" w14:textId="6C2DEA7F" w:rsidR="00CF3514" w:rsidRPr="00852AB2" w:rsidRDefault="00E836D5" w:rsidP="00B31B6D">
      <w:pPr>
        <w:pStyle w:val="ListParagraph"/>
        <w:ind w:left="0"/>
        <w:contextualSpacing w:val="0"/>
        <w:rPr>
          <w:sz w:val="24"/>
          <w:szCs w:val="24"/>
        </w:rPr>
      </w:pPr>
      <w:r w:rsidRPr="00852AB2">
        <w:rPr>
          <w:b/>
          <w:color w:val="009999"/>
          <w:sz w:val="24"/>
          <w:szCs w:val="24"/>
        </w:rPr>
        <w:t>CARBOHYDRATE-COUNTING DIETS</w:t>
      </w:r>
      <w:r w:rsidR="00DA4459" w:rsidRPr="00852AB2">
        <w:rPr>
          <w:color w:val="009999"/>
          <w:sz w:val="24"/>
          <w:szCs w:val="24"/>
        </w:rPr>
        <w:t>:</w:t>
      </w:r>
      <w:r w:rsidRPr="00852AB2">
        <w:rPr>
          <w:sz w:val="24"/>
          <w:szCs w:val="24"/>
        </w:rPr>
        <w:t xml:space="preserve"> Carbohydrate-counting diets are not the same as low-carb diets. Carb-counting refers to a system of setting a maximum amount of carbohydrates consumed per meal or per day. The theory is that this will keep blood levels in a targeted range. While results may vary, the types of carbohydrates consumed may have a negative impact on weight management and general health. Not all carbohydrates are created equal, which is why TLS focuses on eating quality carbohydrates that will provide sustained energy, fat loss, cardiovascular and blood sugar support.</w:t>
      </w:r>
    </w:p>
    <w:p w14:paraId="2D46A8E9" w14:textId="375D2372" w:rsidR="00B31B6D" w:rsidRPr="00852AB2" w:rsidRDefault="00B615D1" w:rsidP="00B31B6D">
      <w:pPr>
        <w:shd w:val="clear" w:color="auto" w:fill="FFFFFF"/>
        <w:rPr>
          <w:sz w:val="24"/>
          <w:szCs w:val="24"/>
        </w:rPr>
      </w:pPr>
      <w:r w:rsidRPr="00DF5888">
        <w:rPr>
          <w:b/>
          <w:color w:val="009999"/>
          <w:sz w:val="24"/>
          <w:szCs w:val="24"/>
        </w:rPr>
        <w:t>TREND DIETS</w:t>
      </w:r>
      <w:r w:rsidR="00852AB2" w:rsidRPr="00DF5888">
        <w:rPr>
          <w:color w:val="009999"/>
          <w:sz w:val="24"/>
          <w:szCs w:val="24"/>
        </w:rPr>
        <w:t>:</w:t>
      </w:r>
      <w:r w:rsidRPr="00DF5888">
        <w:rPr>
          <w:color w:val="009999"/>
          <w:sz w:val="24"/>
          <w:szCs w:val="24"/>
        </w:rPr>
        <w:t xml:space="preserve"> </w:t>
      </w:r>
      <w:r w:rsidRPr="00852AB2">
        <w:rPr>
          <w:sz w:val="24"/>
          <w:szCs w:val="24"/>
        </w:rPr>
        <w:t xml:space="preserve">There are many trend diets on the market, and more appear each year. Examples are </w:t>
      </w:r>
      <w:proofErr w:type="spellStart"/>
      <w:r w:rsidRPr="00852AB2">
        <w:rPr>
          <w:sz w:val="24"/>
          <w:szCs w:val="24"/>
        </w:rPr>
        <w:t>hCG</w:t>
      </w:r>
      <w:proofErr w:type="spellEnd"/>
      <w:r w:rsidRPr="00852AB2">
        <w:rPr>
          <w:sz w:val="24"/>
          <w:szCs w:val="24"/>
        </w:rPr>
        <w:t xml:space="preserve"> injections/drops with drastically </w:t>
      </w:r>
      <w:r w:rsidR="00DA4459" w:rsidRPr="00852AB2">
        <w:rPr>
          <w:sz w:val="24"/>
          <w:szCs w:val="24"/>
        </w:rPr>
        <w:t>low-calorie</w:t>
      </w:r>
      <w:r w:rsidRPr="00852AB2">
        <w:rPr>
          <w:sz w:val="24"/>
          <w:szCs w:val="24"/>
        </w:rPr>
        <w:t xml:space="preserve"> intake (500 per day); or, drinking only shakes through the day. These and other trend diets perpetuate muscle loss, thus slowing your metabolism. The result is often quick weight loss, followed by swift and significant weight </w:t>
      </w:r>
      <w:r w:rsidR="00DA4459" w:rsidRPr="00852AB2">
        <w:rPr>
          <w:sz w:val="24"/>
          <w:szCs w:val="24"/>
        </w:rPr>
        <w:t>gain. Trend</w:t>
      </w:r>
      <w:r w:rsidRPr="00852AB2">
        <w:rPr>
          <w:sz w:val="24"/>
          <w:szCs w:val="24"/>
        </w:rPr>
        <w:t xml:space="preserve"> diets </w:t>
      </w:r>
      <w:r w:rsidR="00DA4459" w:rsidRPr="00852AB2">
        <w:rPr>
          <w:sz w:val="24"/>
          <w:szCs w:val="24"/>
        </w:rPr>
        <w:t>make</w:t>
      </w:r>
      <w:r w:rsidRPr="00852AB2">
        <w:rPr>
          <w:sz w:val="24"/>
          <w:szCs w:val="24"/>
        </w:rPr>
        <w:t xml:space="preserve"> it extremely difficult to maintain weight loss. With this type of quick weight loss, hormones will signal the body to store all calories as fat. Moreover, once you “go off” the diet, you will end up with more excess weight than before, in the form of fat, not muscle. By cutting calories or losing weight in a dramatic fashion you are also cutting the fuel your body needs to burn fat and stay </w:t>
      </w:r>
      <w:r w:rsidR="00B31B6D" w:rsidRPr="00852AB2">
        <w:rPr>
          <w:sz w:val="24"/>
          <w:szCs w:val="24"/>
        </w:rPr>
        <w:t>energized</w:t>
      </w:r>
      <w:r w:rsidRPr="00852AB2">
        <w:rPr>
          <w:sz w:val="24"/>
          <w:szCs w:val="24"/>
        </w:rPr>
        <w:t>. There are many trend diets that make their way to the mainstream. Most restrict the types of foods you eat, including all carbohydrates, starches, and fats, don’t include education on how to eat for life, and can slow your metabolism 10-15 percent. With the TLS Solution, the focus is on eating real foods. You will be able to shop at your local food market and dine out at restaurants. You will learn to make healthy weight management choices that can lead to long-lasting results. It’s not a matter of how many calories you consume, but what type of calories you are consuming. TLS Weight Management Solution will be sustainable because you will create new habits with foods you enjoy.</w:t>
      </w:r>
    </w:p>
    <w:p w14:paraId="45AAB716" w14:textId="77777777" w:rsidR="00DD6EE2" w:rsidRDefault="00DD6EE2" w:rsidP="00B31B6D">
      <w:pPr>
        <w:shd w:val="clear" w:color="auto" w:fill="FFFFFF"/>
        <w:rPr>
          <w:color w:val="009999"/>
          <w:sz w:val="24"/>
          <w:szCs w:val="24"/>
        </w:rPr>
      </w:pPr>
    </w:p>
    <w:p w14:paraId="0524078E" w14:textId="0BC2A7C4" w:rsidR="00B31B6D" w:rsidRPr="00114920" w:rsidRDefault="00B615D1" w:rsidP="00B31B6D">
      <w:pPr>
        <w:shd w:val="clear" w:color="auto" w:fill="FFFFFF"/>
        <w:rPr>
          <w:rFonts w:ascii="Times New Roman" w:eastAsia="Times New Roman" w:hAnsi="Times New Roman" w:cs="Times New Roman"/>
          <w:color w:val="222222"/>
          <w:sz w:val="24"/>
          <w:szCs w:val="24"/>
        </w:rPr>
      </w:pPr>
      <w:r w:rsidRPr="00DF5888">
        <w:rPr>
          <w:color w:val="009999"/>
          <w:sz w:val="24"/>
          <w:szCs w:val="24"/>
        </w:rPr>
        <w:t>CHOOSE THE PLAN THAT’S RIGHT FOR YOU</w:t>
      </w:r>
      <w:r w:rsidR="00B31B6D" w:rsidRPr="00DF5888">
        <w:rPr>
          <w:color w:val="009999"/>
          <w:sz w:val="24"/>
          <w:szCs w:val="24"/>
        </w:rPr>
        <w:t>:</w:t>
      </w:r>
      <w:r w:rsidRPr="00DF5888">
        <w:rPr>
          <w:color w:val="009999"/>
          <w:sz w:val="24"/>
          <w:szCs w:val="24"/>
        </w:rPr>
        <w:t xml:space="preserve"> </w:t>
      </w:r>
      <w:r w:rsidRPr="00852AB2">
        <w:rPr>
          <w:sz w:val="24"/>
          <w:szCs w:val="24"/>
        </w:rPr>
        <w:t xml:space="preserve">Everybody approaches weight management differently. Some people can dive headfirst into a </w:t>
      </w:r>
      <w:proofErr w:type="gramStart"/>
      <w:r w:rsidRPr="00852AB2">
        <w:rPr>
          <w:sz w:val="24"/>
          <w:szCs w:val="24"/>
        </w:rPr>
        <w:t>really strict</w:t>
      </w:r>
      <w:proofErr w:type="gramEnd"/>
      <w:r w:rsidRPr="00852AB2">
        <w:rPr>
          <w:sz w:val="24"/>
          <w:szCs w:val="24"/>
        </w:rPr>
        <w:t xml:space="preserve"> </w:t>
      </w:r>
      <w:r w:rsidR="00B31B6D" w:rsidRPr="00852AB2">
        <w:rPr>
          <w:sz w:val="24"/>
          <w:szCs w:val="24"/>
        </w:rPr>
        <w:t>programmed</w:t>
      </w:r>
      <w:r w:rsidRPr="00852AB2">
        <w:rPr>
          <w:sz w:val="24"/>
          <w:szCs w:val="24"/>
        </w:rPr>
        <w:t xml:space="preserve">, while others need to ease their way into a new way of eating. With TLS, you can approach weight management in a way that’s right for you. </w:t>
      </w:r>
      <w:r w:rsidR="00B31B6D" w:rsidRPr="00852AB2">
        <w:rPr>
          <w:sz w:val="24"/>
          <w:szCs w:val="24"/>
        </w:rPr>
        <w:t>Customized</w:t>
      </w:r>
      <w:r w:rsidRPr="00852AB2">
        <w:rPr>
          <w:sz w:val="24"/>
          <w:szCs w:val="24"/>
        </w:rPr>
        <w:t xml:space="preserve"> TLS menu plans will help you achieve maximum success with different weight management goals</w:t>
      </w:r>
      <w:r w:rsidR="00597BD2" w:rsidRPr="00852AB2">
        <w:rPr>
          <w:sz w:val="24"/>
          <w:szCs w:val="24"/>
        </w:rPr>
        <w:t xml:space="preserve"> (</w:t>
      </w:r>
      <w:r w:rsidR="00523137" w:rsidRPr="00852AB2">
        <w:rPr>
          <w:sz w:val="24"/>
          <w:szCs w:val="24"/>
        </w:rPr>
        <w:t xml:space="preserve">TLS Corporate Team. </w:t>
      </w:r>
      <w:r w:rsidR="00597BD2" w:rsidRPr="00852AB2">
        <w:rPr>
          <w:i/>
          <w:sz w:val="24"/>
          <w:szCs w:val="24"/>
        </w:rPr>
        <w:t>TLS Weight Management Health Guide</w:t>
      </w:r>
      <w:r w:rsidR="00597BD2" w:rsidRPr="00852AB2">
        <w:rPr>
          <w:sz w:val="24"/>
          <w:szCs w:val="24"/>
        </w:rPr>
        <w:t>,</w:t>
      </w:r>
      <w:r w:rsidR="00B31B6D">
        <w:rPr>
          <w:rFonts w:ascii="Arial" w:eastAsia="Times New Roman" w:hAnsi="Arial" w:cs="Arial"/>
          <w:color w:val="222222"/>
          <w:sz w:val="24"/>
          <w:szCs w:val="24"/>
        </w:rPr>
        <w:fldChar w:fldCharType="begin"/>
      </w:r>
      <w:r w:rsidR="00B31B6D">
        <w:rPr>
          <w:rFonts w:ascii="Arial" w:eastAsia="Times New Roman" w:hAnsi="Arial" w:cs="Arial"/>
          <w:color w:val="222222"/>
          <w:sz w:val="24"/>
          <w:szCs w:val="24"/>
        </w:rPr>
        <w:instrText xml:space="preserve"> HYPERLINK "</w:instrText>
      </w:r>
      <w:r w:rsidR="00B31B6D" w:rsidRPr="00B31B6D">
        <w:rPr>
          <w:rFonts w:ascii="Arial" w:eastAsia="Times New Roman" w:hAnsi="Arial" w:cs="Arial"/>
          <w:color w:val="222222"/>
          <w:sz w:val="24"/>
          <w:szCs w:val="24"/>
        </w:rPr>
        <w:instrText>h</w:instrText>
      </w:r>
      <w:r w:rsidR="00B31B6D" w:rsidRPr="00114920">
        <w:rPr>
          <w:rFonts w:ascii="Arial" w:eastAsia="Times New Roman" w:hAnsi="Arial" w:cs="Arial"/>
          <w:color w:val="222222"/>
          <w:sz w:val="21"/>
          <w:szCs w:val="21"/>
        </w:rPr>
        <w:instrText>ttps://images.marketamerica.com/site/t/.../tls-gbr-52854-HealthGuide-0717(lo-res).pd</w:instrText>
      </w:r>
      <w:r w:rsidR="00B31B6D" w:rsidRPr="00B31B6D">
        <w:rPr>
          <w:rFonts w:ascii="Arial" w:eastAsia="Times New Roman" w:hAnsi="Arial" w:cs="Arial"/>
          <w:color w:val="222222"/>
          <w:sz w:val="21"/>
          <w:szCs w:val="21"/>
        </w:rPr>
        <w:instrText>f)</w:instrText>
      </w:r>
    </w:p>
    <w:p w14:paraId="5242981E" w14:textId="77777777" w:rsidR="00B31B6D" w:rsidRPr="00114920" w:rsidRDefault="00B31B6D" w:rsidP="00515022">
      <w:pPr>
        <w:shd w:val="clear" w:color="auto" w:fill="FFFFFF"/>
        <w:spacing w:after="0"/>
        <w:rPr>
          <w:rStyle w:val="Hyperlink"/>
          <w:rFonts w:ascii="Times New Roman" w:eastAsia="Times New Roman" w:hAnsi="Times New Roman" w:cs="Times New Roman"/>
          <w:sz w:val="24"/>
          <w:szCs w:val="24"/>
        </w:rPr>
      </w:pPr>
      <w:r>
        <w:rPr>
          <w:rFonts w:ascii="Arial" w:eastAsia="Times New Roman" w:hAnsi="Arial" w:cs="Arial"/>
          <w:color w:val="222222"/>
          <w:sz w:val="24"/>
          <w:szCs w:val="24"/>
        </w:rPr>
        <w:instrText xml:space="preserve">" </w:instrText>
      </w:r>
      <w:r>
        <w:rPr>
          <w:rFonts w:ascii="Arial" w:eastAsia="Times New Roman" w:hAnsi="Arial" w:cs="Arial"/>
          <w:color w:val="222222"/>
          <w:sz w:val="24"/>
          <w:szCs w:val="24"/>
        </w:rPr>
        <w:fldChar w:fldCharType="separate"/>
      </w:r>
      <w:r w:rsidRPr="001A1B4B">
        <w:rPr>
          <w:rStyle w:val="Hyperlink"/>
          <w:rFonts w:ascii="Arial" w:eastAsia="Times New Roman" w:hAnsi="Arial" w:cs="Arial"/>
          <w:sz w:val="24"/>
          <w:szCs w:val="24"/>
        </w:rPr>
        <w:t>h</w:t>
      </w:r>
      <w:r w:rsidRPr="00114920">
        <w:rPr>
          <w:rStyle w:val="Hyperlink"/>
          <w:rFonts w:ascii="Arial" w:eastAsia="Times New Roman" w:hAnsi="Arial" w:cs="Arial"/>
          <w:sz w:val="21"/>
          <w:szCs w:val="21"/>
        </w:rPr>
        <w:t>ttps://images.marketamerica.com/site/t/.../tls-gbr-52854-HealthGuide-0717(lo-res).pd</w:t>
      </w:r>
      <w:r w:rsidRPr="001A1B4B">
        <w:rPr>
          <w:rStyle w:val="Hyperlink"/>
          <w:rFonts w:ascii="Arial" w:eastAsia="Times New Roman" w:hAnsi="Arial" w:cs="Arial"/>
          <w:sz w:val="21"/>
          <w:szCs w:val="21"/>
        </w:rPr>
        <w:t>f)</w:t>
      </w:r>
    </w:p>
    <w:p w14:paraId="43F626DC" w14:textId="5FD2A651" w:rsidR="00B615D1" w:rsidRPr="004E029A" w:rsidRDefault="00B31B6D" w:rsidP="00515022">
      <w:pPr>
        <w:shd w:val="clear" w:color="auto" w:fill="FFFFFF"/>
        <w:spacing w:after="0" w:line="240" w:lineRule="auto"/>
        <w:rPr>
          <w:b/>
          <w:color w:val="008080"/>
          <w:sz w:val="28"/>
          <w:szCs w:val="28"/>
        </w:rPr>
      </w:pPr>
      <w:r>
        <w:rPr>
          <w:rFonts w:ascii="Arial" w:eastAsia="Times New Roman" w:hAnsi="Arial" w:cs="Arial"/>
          <w:color w:val="222222"/>
          <w:sz w:val="24"/>
          <w:szCs w:val="24"/>
        </w:rPr>
        <w:fldChar w:fldCharType="end"/>
      </w:r>
    </w:p>
    <w:p w14:paraId="38503635" w14:textId="5C55C431" w:rsidR="008D01A3" w:rsidRDefault="008D01A3" w:rsidP="00943FD1">
      <w:pPr>
        <w:pStyle w:val="ListParagraph"/>
        <w:ind w:left="3600"/>
      </w:pPr>
      <w:bookmarkStart w:id="0" w:name="_GoBack"/>
      <w:bookmarkEnd w:id="0"/>
    </w:p>
    <w:sectPr w:rsidR="008D01A3" w:rsidSect="007804CB">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246C98" w14:textId="77777777" w:rsidR="003348A1" w:rsidRDefault="003348A1" w:rsidP="006728D7">
      <w:pPr>
        <w:spacing w:after="0" w:line="240" w:lineRule="auto"/>
      </w:pPr>
      <w:r>
        <w:separator/>
      </w:r>
    </w:p>
  </w:endnote>
  <w:endnote w:type="continuationSeparator" w:id="0">
    <w:p w14:paraId="63A917BC" w14:textId="77777777" w:rsidR="003348A1" w:rsidRDefault="003348A1" w:rsidP="006728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F5C3F9" w14:textId="77777777" w:rsidR="003348A1" w:rsidRDefault="003348A1" w:rsidP="006728D7">
      <w:pPr>
        <w:spacing w:after="0" w:line="240" w:lineRule="auto"/>
      </w:pPr>
      <w:r>
        <w:separator/>
      </w:r>
    </w:p>
  </w:footnote>
  <w:footnote w:type="continuationSeparator" w:id="0">
    <w:p w14:paraId="73BD88DB" w14:textId="77777777" w:rsidR="003348A1" w:rsidRDefault="003348A1" w:rsidP="006728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85711" w14:textId="51D2157D" w:rsidR="006728D7" w:rsidRDefault="006728D7" w:rsidP="006728D7">
    <w:pPr>
      <w:pStyle w:val="Header"/>
      <w:jc w:val="center"/>
    </w:pPr>
    <w:r>
      <w:rPr>
        <w:noProof/>
      </w:rPr>
      <w:drawing>
        <wp:inline distT="0" distB="0" distL="0" distR="0" wp14:anchorId="03286E05" wp14:editId="35AAF710">
          <wp:extent cx="1057275" cy="889195"/>
          <wp:effectExtent l="0" t="0" r="0" b="635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PTherapeuticD05aR03bP13ZL-Madison3b.png"/>
                  <pic:cNvPicPr/>
                </pic:nvPicPr>
                <pic:blipFill>
                  <a:blip r:embed="rId1">
                    <a:extLst>
                      <a:ext uri="{28A0092B-C50C-407E-A947-70E740481C1C}">
                        <a14:useLocalDpi xmlns:a14="http://schemas.microsoft.com/office/drawing/2010/main" val="0"/>
                      </a:ext>
                    </a:extLst>
                  </a:blip>
                  <a:stretch>
                    <a:fillRect/>
                  </a:stretch>
                </pic:blipFill>
                <pic:spPr>
                  <a:xfrm>
                    <a:off x="0" y="0"/>
                    <a:ext cx="1072368" cy="901889"/>
                  </a:xfrm>
                  <a:prstGeom prst="rect">
                    <a:avLst/>
                  </a:prstGeom>
                </pic:spPr>
              </pic:pic>
            </a:graphicData>
          </a:graphic>
        </wp:inline>
      </w:drawing>
    </w:r>
  </w:p>
  <w:p w14:paraId="038F2F96" w14:textId="77777777" w:rsidR="00183EED" w:rsidRDefault="00183EED" w:rsidP="006728D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07E4A"/>
    <w:multiLevelType w:val="hybridMultilevel"/>
    <w:tmpl w:val="795C52E8"/>
    <w:lvl w:ilvl="0" w:tplc="1098FF1A">
      <w:start w:val="1"/>
      <w:numFmt w:val="bullet"/>
      <w:lvlText w:val="•"/>
      <w:lvlJc w:val="left"/>
      <w:pPr>
        <w:tabs>
          <w:tab w:val="num" w:pos="720"/>
        </w:tabs>
        <w:ind w:left="720" w:hanging="360"/>
      </w:pPr>
      <w:rPr>
        <w:rFonts w:ascii="Arial" w:hAnsi="Arial" w:hint="default"/>
      </w:rPr>
    </w:lvl>
    <w:lvl w:ilvl="1" w:tplc="3432F254" w:tentative="1">
      <w:start w:val="1"/>
      <w:numFmt w:val="bullet"/>
      <w:lvlText w:val="•"/>
      <w:lvlJc w:val="left"/>
      <w:pPr>
        <w:tabs>
          <w:tab w:val="num" w:pos="1440"/>
        </w:tabs>
        <w:ind w:left="1440" w:hanging="360"/>
      </w:pPr>
      <w:rPr>
        <w:rFonts w:ascii="Arial" w:hAnsi="Arial" w:hint="default"/>
      </w:rPr>
    </w:lvl>
    <w:lvl w:ilvl="2" w:tplc="38E871AC" w:tentative="1">
      <w:start w:val="1"/>
      <w:numFmt w:val="bullet"/>
      <w:lvlText w:val="•"/>
      <w:lvlJc w:val="left"/>
      <w:pPr>
        <w:tabs>
          <w:tab w:val="num" w:pos="2160"/>
        </w:tabs>
        <w:ind w:left="2160" w:hanging="360"/>
      </w:pPr>
      <w:rPr>
        <w:rFonts w:ascii="Arial" w:hAnsi="Arial" w:hint="default"/>
      </w:rPr>
    </w:lvl>
    <w:lvl w:ilvl="3" w:tplc="5ECACE5A" w:tentative="1">
      <w:start w:val="1"/>
      <w:numFmt w:val="bullet"/>
      <w:lvlText w:val="•"/>
      <w:lvlJc w:val="left"/>
      <w:pPr>
        <w:tabs>
          <w:tab w:val="num" w:pos="2880"/>
        </w:tabs>
        <w:ind w:left="2880" w:hanging="360"/>
      </w:pPr>
      <w:rPr>
        <w:rFonts w:ascii="Arial" w:hAnsi="Arial" w:hint="default"/>
      </w:rPr>
    </w:lvl>
    <w:lvl w:ilvl="4" w:tplc="D750D0FE" w:tentative="1">
      <w:start w:val="1"/>
      <w:numFmt w:val="bullet"/>
      <w:lvlText w:val="•"/>
      <w:lvlJc w:val="left"/>
      <w:pPr>
        <w:tabs>
          <w:tab w:val="num" w:pos="3600"/>
        </w:tabs>
        <w:ind w:left="3600" w:hanging="360"/>
      </w:pPr>
      <w:rPr>
        <w:rFonts w:ascii="Arial" w:hAnsi="Arial" w:hint="default"/>
      </w:rPr>
    </w:lvl>
    <w:lvl w:ilvl="5" w:tplc="397A75DE" w:tentative="1">
      <w:start w:val="1"/>
      <w:numFmt w:val="bullet"/>
      <w:lvlText w:val="•"/>
      <w:lvlJc w:val="left"/>
      <w:pPr>
        <w:tabs>
          <w:tab w:val="num" w:pos="4320"/>
        </w:tabs>
        <w:ind w:left="4320" w:hanging="360"/>
      </w:pPr>
      <w:rPr>
        <w:rFonts w:ascii="Arial" w:hAnsi="Arial" w:hint="default"/>
      </w:rPr>
    </w:lvl>
    <w:lvl w:ilvl="6" w:tplc="64A8F38E" w:tentative="1">
      <w:start w:val="1"/>
      <w:numFmt w:val="bullet"/>
      <w:lvlText w:val="•"/>
      <w:lvlJc w:val="left"/>
      <w:pPr>
        <w:tabs>
          <w:tab w:val="num" w:pos="5040"/>
        </w:tabs>
        <w:ind w:left="5040" w:hanging="360"/>
      </w:pPr>
      <w:rPr>
        <w:rFonts w:ascii="Arial" w:hAnsi="Arial" w:hint="default"/>
      </w:rPr>
    </w:lvl>
    <w:lvl w:ilvl="7" w:tplc="51BAA684" w:tentative="1">
      <w:start w:val="1"/>
      <w:numFmt w:val="bullet"/>
      <w:lvlText w:val="•"/>
      <w:lvlJc w:val="left"/>
      <w:pPr>
        <w:tabs>
          <w:tab w:val="num" w:pos="5760"/>
        </w:tabs>
        <w:ind w:left="5760" w:hanging="360"/>
      </w:pPr>
      <w:rPr>
        <w:rFonts w:ascii="Arial" w:hAnsi="Arial" w:hint="default"/>
      </w:rPr>
    </w:lvl>
    <w:lvl w:ilvl="8" w:tplc="B87A945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895624D"/>
    <w:multiLevelType w:val="hybridMultilevel"/>
    <w:tmpl w:val="02363FCE"/>
    <w:lvl w:ilvl="0" w:tplc="0FFA6518">
      <w:start w:val="1"/>
      <w:numFmt w:val="bullet"/>
      <w:lvlText w:val="•"/>
      <w:lvlJc w:val="left"/>
      <w:pPr>
        <w:tabs>
          <w:tab w:val="num" w:pos="720"/>
        </w:tabs>
        <w:ind w:left="720" w:hanging="360"/>
      </w:pPr>
      <w:rPr>
        <w:rFonts w:ascii="Arial" w:hAnsi="Arial" w:hint="default"/>
      </w:rPr>
    </w:lvl>
    <w:lvl w:ilvl="1" w:tplc="AD02CAC6" w:tentative="1">
      <w:start w:val="1"/>
      <w:numFmt w:val="bullet"/>
      <w:lvlText w:val="•"/>
      <w:lvlJc w:val="left"/>
      <w:pPr>
        <w:tabs>
          <w:tab w:val="num" w:pos="1440"/>
        </w:tabs>
        <w:ind w:left="1440" w:hanging="360"/>
      </w:pPr>
      <w:rPr>
        <w:rFonts w:ascii="Arial" w:hAnsi="Arial" w:hint="default"/>
      </w:rPr>
    </w:lvl>
    <w:lvl w:ilvl="2" w:tplc="9C12D4BA" w:tentative="1">
      <w:start w:val="1"/>
      <w:numFmt w:val="bullet"/>
      <w:lvlText w:val="•"/>
      <w:lvlJc w:val="left"/>
      <w:pPr>
        <w:tabs>
          <w:tab w:val="num" w:pos="2160"/>
        </w:tabs>
        <w:ind w:left="2160" w:hanging="360"/>
      </w:pPr>
      <w:rPr>
        <w:rFonts w:ascii="Arial" w:hAnsi="Arial" w:hint="default"/>
      </w:rPr>
    </w:lvl>
    <w:lvl w:ilvl="3" w:tplc="A4223B54" w:tentative="1">
      <w:start w:val="1"/>
      <w:numFmt w:val="bullet"/>
      <w:lvlText w:val="•"/>
      <w:lvlJc w:val="left"/>
      <w:pPr>
        <w:tabs>
          <w:tab w:val="num" w:pos="2880"/>
        </w:tabs>
        <w:ind w:left="2880" w:hanging="360"/>
      </w:pPr>
      <w:rPr>
        <w:rFonts w:ascii="Arial" w:hAnsi="Arial" w:hint="default"/>
      </w:rPr>
    </w:lvl>
    <w:lvl w:ilvl="4" w:tplc="5C1C0AAE" w:tentative="1">
      <w:start w:val="1"/>
      <w:numFmt w:val="bullet"/>
      <w:lvlText w:val="•"/>
      <w:lvlJc w:val="left"/>
      <w:pPr>
        <w:tabs>
          <w:tab w:val="num" w:pos="3600"/>
        </w:tabs>
        <w:ind w:left="3600" w:hanging="360"/>
      </w:pPr>
      <w:rPr>
        <w:rFonts w:ascii="Arial" w:hAnsi="Arial" w:hint="default"/>
      </w:rPr>
    </w:lvl>
    <w:lvl w:ilvl="5" w:tplc="061E170C" w:tentative="1">
      <w:start w:val="1"/>
      <w:numFmt w:val="bullet"/>
      <w:lvlText w:val="•"/>
      <w:lvlJc w:val="left"/>
      <w:pPr>
        <w:tabs>
          <w:tab w:val="num" w:pos="4320"/>
        </w:tabs>
        <w:ind w:left="4320" w:hanging="360"/>
      </w:pPr>
      <w:rPr>
        <w:rFonts w:ascii="Arial" w:hAnsi="Arial" w:hint="default"/>
      </w:rPr>
    </w:lvl>
    <w:lvl w:ilvl="6" w:tplc="91668196" w:tentative="1">
      <w:start w:val="1"/>
      <w:numFmt w:val="bullet"/>
      <w:lvlText w:val="•"/>
      <w:lvlJc w:val="left"/>
      <w:pPr>
        <w:tabs>
          <w:tab w:val="num" w:pos="5040"/>
        </w:tabs>
        <w:ind w:left="5040" w:hanging="360"/>
      </w:pPr>
      <w:rPr>
        <w:rFonts w:ascii="Arial" w:hAnsi="Arial" w:hint="default"/>
      </w:rPr>
    </w:lvl>
    <w:lvl w:ilvl="7" w:tplc="ECA4D0F6" w:tentative="1">
      <w:start w:val="1"/>
      <w:numFmt w:val="bullet"/>
      <w:lvlText w:val="•"/>
      <w:lvlJc w:val="left"/>
      <w:pPr>
        <w:tabs>
          <w:tab w:val="num" w:pos="5760"/>
        </w:tabs>
        <w:ind w:left="5760" w:hanging="360"/>
      </w:pPr>
      <w:rPr>
        <w:rFonts w:ascii="Arial" w:hAnsi="Arial" w:hint="default"/>
      </w:rPr>
    </w:lvl>
    <w:lvl w:ilvl="8" w:tplc="26AC0B7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F306A19"/>
    <w:multiLevelType w:val="hybridMultilevel"/>
    <w:tmpl w:val="053ABFD0"/>
    <w:lvl w:ilvl="0" w:tplc="1DBC21EC">
      <w:start w:val="1"/>
      <w:numFmt w:val="bullet"/>
      <w:lvlText w:val="•"/>
      <w:lvlJc w:val="left"/>
      <w:pPr>
        <w:tabs>
          <w:tab w:val="num" w:pos="720"/>
        </w:tabs>
        <w:ind w:left="720" w:hanging="360"/>
      </w:pPr>
      <w:rPr>
        <w:rFonts w:ascii="Arial" w:hAnsi="Arial" w:hint="default"/>
      </w:rPr>
    </w:lvl>
    <w:lvl w:ilvl="1" w:tplc="C2F83B24" w:tentative="1">
      <w:start w:val="1"/>
      <w:numFmt w:val="bullet"/>
      <w:lvlText w:val="•"/>
      <w:lvlJc w:val="left"/>
      <w:pPr>
        <w:tabs>
          <w:tab w:val="num" w:pos="1440"/>
        </w:tabs>
        <w:ind w:left="1440" w:hanging="360"/>
      </w:pPr>
      <w:rPr>
        <w:rFonts w:ascii="Arial" w:hAnsi="Arial" w:hint="default"/>
      </w:rPr>
    </w:lvl>
    <w:lvl w:ilvl="2" w:tplc="4B02EA60" w:tentative="1">
      <w:start w:val="1"/>
      <w:numFmt w:val="bullet"/>
      <w:lvlText w:val="•"/>
      <w:lvlJc w:val="left"/>
      <w:pPr>
        <w:tabs>
          <w:tab w:val="num" w:pos="2160"/>
        </w:tabs>
        <w:ind w:left="2160" w:hanging="360"/>
      </w:pPr>
      <w:rPr>
        <w:rFonts w:ascii="Arial" w:hAnsi="Arial" w:hint="default"/>
      </w:rPr>
    </w:lvl>
    <w:lvl w:ilvl="3" w:tplc="FC224E68" w:tentative="1">
      <w:start w:val="1"/>
      <w:numFmt w:val="bullet"/>
      <w:lvlText w:val="•"/>
      <w:lvlJc w:val="left"/>
      <w:pPr>
        <w:tabs>
          <w:tab w:val="num" w:pos="2880"/>
        </w:tabs>
        <w:ind w:left="2880" w:hanging="360"/>
      </w:pPr>
      <w:rPr>
        <w:rFonts w:ascii="Arial" w:hAnsi="Arial" w:hint="default"/>
      </w:rPr>
    </w:lvl>
    <w:lvl w:ilvl="4" w:tplc="7A464ABE" w:tentative="1">
      <w:start w:val="1"/>
      <w:numFmt w:val="bullet"/>
      <w:lvlText w:val="•"/>
      <w:lvlJc w:val="left"/>
      <w:pPr>
        <w:tabs>
          <w:tab w:val="num" w:pos="3600"/>
        </w:tabs>
        <w:ind w:left="3600" w:hanging="360"/>
      </w:pPr>
      <w:rPr>
        <w:rFonts w:ascii="Arial" w:hAnsi="Arial" w:hint="default"/>
      </w:rPr>
    </w:lvl>
    <w:lvl w:ilvl="5" w:tplc="E8F2421C" w:tentative="1">
      <w:start w:val="1"/>
      <w:numFmt w:val="bullet"/>
      <w:lvlText w:val="•"/>
      <w:lvlJc w:val="left"/>
      <w:pPr>
        <w:tabs>
          <w:tab w:val="num" w:pos="4320"/>
        </w:tabs>
        <w:ind w:left="4320" w:hanging="360"/>
      </w:pPr>
      <w:rPr>
        <w:rFonts w:ascii="Arial" w:hAnsi="Arial" w:hint="default"/>
      </w:rPr>
    </w:lvl>
    <w:lvl w:ilvl="6" w:tplc="8DD8FAB6" w:tentative="1">
      <w:start w:val="1"/>
      <w:numFmt w:val="bullet"/>
      <w:lvlText w:val="•"/>
      <w:lvlJc w:val="left"/>
      <w:pPr>
        <w:tabs>
          <w:tab w:val="num" w:pos="5040"/>
        </w:tabs>
        <w:ind w:left="5040" w:hanging="360"/>
      </w:pPr>
      <w:rPr>
        <w:rFonts w:ascii="Arial" w:hAnsi="Arial" w:hint="default"/>
      </w:rPr>
    </w:lvl>
    <w:lvl w:ilvl="7" w:tplc="ABECF26C" w:tentative="1">
      <w:start w:val="1"/>
      <w:numFmt w:val="bullet"/>
      <w:lvlText w:val="•"/>
      <w:lvlJc w:val="left"/>
      <w:pPr>
        <w:tabs>
          <w:tab w:val="num" w:pos="5760"/>
        </w:tabs>
        <w:ind w:left="5760" w:hanging="360"/>
      </w:pPr>
      <w:rPr>
        <w:rFonts w:ascii="Arial" w:hAnsi="Arial" w:hint="default"/>
      </w:rPr>
    </w:lvl>
    <w:lvl w:ilvl="8" w:tplc="DCDC7E0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35277AF"/>
    <w:multiLevelType w:val="hybridMultilevel"/>
    <w:tmpl w:val="975ACE34"/>
    <w:lvl w:ilvl="0" w:tplc="4EF0C15C">
      <w:start w:val="1"/>
      <w:numFmt w:val="bullet"/>
      <w:lvlText w:val="•"/>
      <w:lvlJc w:val="left"/>
      <w:pPr>
        <w:tabs>
          <w:tab w:val="num" w:pos="360"/>
        </w:tabs>
        <w:ind w:left="360" w:hanging="360"/>
      </w:pPr>
      <w:rPr>
        <w:rFonts w:ascii="Arial" w:hAnsi="Arial" w:hint="default"/>
      </w:rPr>
    </w:lvl>
    <w:lvl w:ilvl="1" w:tplc="99FAB598" w:tentative="1">
      <w:start w:val="1"/>
      <w:numFmt w:val="bullet"/>
      <w:lvlText w:val="•"/>
      <w:lvlJc w:val="left"/>
      <w:pPr>
        <w:tabs>
          <w:tab w:val="num" w:pos="1080"/>
        </w:tabs>
        <w:ind w:left="1080" w:hanging="360"/>
      </w:pPr>
      <w:rPr>
        <w:rFonts w:ascii="Arial" w:hAnsi="Arial" w:hint="default"/>
      </w:rPr>
    </w:lvl>
    <w:lvl w:ilvl="2" w:tplc="261C6B50" w:tentative="1">
      <w:start w:val="1"/>
      <w:numFmt w:val="bullet"/>
      <w:lvlText w:val="•"/>
      <w:lvlJc w:val="left"/>
      <w:pPr>
        <w:tabs>
          <w:tab w:val="num" w:pos="1800"/>
        </w:tabs>
        <w:ind w:left="1800" w:hanging="360"/>
      </w:pPr>
      <w:rPr>
        <w:rFonts w:ascii="Arial" w:hAnsi="Arial" w:hint="default"/>
      </w:rPr>
    </w:lvl>
    <w:lvl w:ilvl="3" w:tplc="47A03E94" w:tentative="1">
      <w:start w:val="1"/>
      <w:numFmt w:val="bullet"/>
      <w:lvlText w:val="•"/>
      <w:lvlJc w:val="left"/>
      <w:pPr>
        <w:tabs>
          <w:tab w:val="num" w:pos="2520"/>
        </w:tabs>
        <w:ind w:left="2520" w:hanging="360"/>
      </w:pPr>
      <w:rPr>
        <w:rFonts w:ascii="Arial" w:hAnsi="Arial" w:hint="default"/>
      </w:rPr>
    </w:lvl>
    <w:lvl w:ilvl="4" w:tplc="35906022" w:tentative="1">
      <w:start w:val="1"/>
      <w:numFmt w:val="bullet"/>
      <w:lvlText w:val="•"/>
      <w:lvlJc w:val="left"/>
      <w:pPr>
        <w:tabs>
          <w:tab w:val="num" w:pos="3240"/>
        </w:tabs>
        <w:ind w:left="3240" w:hanging="360"/>
      </w:pPr>
      <w:rPr>
        <w:rFonts w:ascii="Arial" w:hAnsi="Arial" w:hint="default"/>
      </w:rPr>
    </w:lvl>
    <w:lvl w:ilvl="5" w:tplc="87B46D44" w:tentative="1">
      <w:start w:val="1"/>
      <w:numFmt w:val="bullet"/>
      <w:lvlText w:val="•"/>
      <w:lvlJc w:val="left"/>
      <w:pPr>
        <w:tabs>
          <w:tab w:val="num" w:pos="3960"/>
        </w:tabs>
        <w:ind w:left="3960" w:hanging="360"/>
      </w:pPr>
      <w:rPr>
        <w:rFonts w:ascii="Arial" w:hAnsi="Arial" w:hint="default"/>
      </w:rPr>
    </w:lvl>
    <w:lvl w:ilvl="6" w:tplc="5248180A" w:tentative="1">
      <w:start w:val="1"/>
      <w:numFmt w:val="bullet"/>
      <w:lvlText w:val="•"/>
      <w:lvlJc w:val="left"/>
      <w:pPr>
        <w:tabs>
          <w:tab w:val="num" w:pos="4680"/>
        </w:tabs>
        <w:ind w:left="4680" w:hanging="360"/>
      </w:pPr>
      <w:rPr>
        <w:rFonts w:ascii="Arial" w:hAnsi="Arial" w:hint="default"/>
      </w:rPr>
    </w:lvl>
    <w:lvl w:ilvl="7" w:tplc="A00673AE" w:tentative="1">
      <w:start w:val="1"/>
      <w:numFmt w:val="bullet"/>
      <w:lvlText w:val="•"/>
      <w:lvlJc w:val="left"/>
      <w:pPr>
        <w:tabs>
          <w:tab w:val="num" w:pos="5400"/>
        </w:tabs>
        <w:ind w:left="5400" w:hanging="360"/>
      </w:pPr>
      <w:rPr>
        <w:rFonts w:ascii="Arial" w:hAnsi="Arial" w:hint="default"/>
      </w:rPr>
    </w:lvl>
    <w:lvl w:ilvl="8" w:tplc="5DC6EB46"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184A7F8F"/>
    <w:multiLevelType w:val="hybridMultilevel"/>
    <w:tmpl w:val="CEFE8218"/>
    <w:lvl w:ilvl="0" w:tplc="4762E9F6">
      <w:start w:val="1"/>
      <w:numFmt w:val="bullet"/>
      <w:lvlText w:val="•"/>
      <w:lvlJc w:val="left"/>
      <w:pPr>
        <w:tabs>
          <w:tab w:val="num" w:pos="720"/>
        </w:tabs>
        <w:ind w:left="720" w:hanging="360"/>
      </w:pPr>
      <w:rPr>
        <w:rFonts w:ascii="Arial" w:hAnsi="Arial" w:hint="default"/>
      </w:rPr>
    </w:lvl>
    <w:lvl w:ilvl="1" w:tplc="12F0DE42" w:tentative="1">
      <w:start w:val="1"/>
      <w:numFmt w:val="bullet"/>
      <w:lvlText w:val="•"/>
      <w:lvlJc w:val="left"/>
      <w:pPr>
        <w:tabs>
          <w:tab w:val="num" w:pos="1440"/>
        </w:tabs>
        <w:ind w:left="1440" w:hanging="360"/>
      </w:pPr>
      <w:rPr>
        <w:rFonts w:ascii="Arial" w:hAnsi="Arial" w:hint="default"/>
      </w:rPr>
    </w:lvl>
    <w:lvl w:ilvl="2" w:tplc="135897DE" w:tentative="1">
      <w:start w:val="1"/>
      <w:numFmt w:val="bullet"/>
      <w:lvlText w:val="•"/>
      <w:lvlJc w:val="left"/>
      <w:pPr>
        <w:tabs>
          <w:tab w:val="num" w:pos="2160"/>
        </w:tabs>
        <w:ind w:left="2160" w:hanging="360"/>
      </w:pPr>
      <w:rPr>
        <w:rFonts w:ascii="Arial" w:hAnsi="Arial" w:hint="default"/>
      </w:rPr>
    </w:lvl>
    <w:lvl w:ilvl="3" w:tplc="C0F894EE" w:tentative="1">
      <w:start w:val="1"/>
      <w:numFmt w:val="bullet"/>
      <w:lvlText w:val="•"/>
      <w:lvlJc w:val="left"/>
      <w:pPr>
        <w:tabs>
          <w:tab w:val="num" w:pos="2880"/>
        </w:tabs>
        <w:ind w:left="2880" w:hanging="360"/>
      </w:pPr>
      <w:rPr>
        <w:rFonts w:ascii="Arial" w:hAnsi="Arial" w:hint="default"/>
      </w:rPr>
    </w:lvl>
    <w:lvl w:ilvl="4" w:tplc="F544EC28" w:tentative="1">
      <w:start w:val="1"/>
      <w:numFmt w:val="bullet"/>
      <w:lvlText w:val="•"/>
      <w:lvlJc w:val="left"/>
      <w:pPr>
        <w:tabs>
          <w:tab w:val="num" w:pos="3600"/>
        </w:tabs>
        <w:ind w:left="3600" w:hanging="360"/>
      </w:pPr>
      <w:rPr>
        <w:rFonts w:ascii="Arial" w:hAnsi="Arial" w:hint="default"/>
      </w:rPr>
    </w:lvl>
    <w:lvl w:ilvl="5" w:tplc="6216407A" w:tentative="1">
      <w:start w:val="1"/>
      <w:numFmt w:val="bullet"/>
      <w:lvlText w:val="•"/>
      <w:lvlJc w:val="left"/>
      <w:pPr>
        <w:tabs>
          <w:tab w:val="num" w:pos="4320"/>
        </w:tabs>
        <w:ind w:left="4320" w:hanging="360"/>
      </w:pPr>
      <w:rPr>
        <w:rFonts w:ascii="Arial" w:hAnsi="Arial" w:hint="default"/>
      </w:rPr>
    </w:lvl>
    <w:lvl w:ilvl="6" w:tplc="02C0E512" w:tentative="1">
      <w:start w:val="1"/>
      <w:numFmt w:val="bullet"/>
      <w:lvlText w:val="•"/>
      <w:lvlJc w:val="left"/>
      <w:pPr>
        <w:tabs>
          <w:tab w:val="num" w:pos="5040"/>
        </w:tabs>
        <w:ind w:left="5040" w:hanging="360"/>
      </w:pPr>
      <w:rPr>
        <w:rFonts w:ascii="Arial" w:hAnsi="Arial" w:hint="default"/>
      </w:rPr>
    </w:lvl>
    <w:lvl w:ilvl="7" w:tplc="6F9AEAC8" w:tentative="1">
      <w:start w:val="1"/>
      <w:numFmt w:val="bullet"/>
      <w:lvlText w:val="•"/>
      <w:lvlJc w:val="left"/>
      <w:pPr>
        <w:tabs>
          <w:tab w:val="num" w:pos="5760"/>
        </w:tabs>
        <w:ind w:left="5760" w:hanging="360"/>
      </w:pPr>
      <w:rPr>
        <w:rFonts w:ascii="Arial" w:hAnsi="Arial" w:hint="default"/>
      </w:rPr>
    </w:lvl>
    <w:lvl w:ilvl="8" w:tplc="AFEEB4A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0C27436"/>
    <w:multiLevelType w:val="hybridMultilevel"/>
    <w:tmpl w:val="244CCCCA"/>
    <w:lvl w:ilvl="0" w:tplc="D582955E">
      <w:start w:val="1"/>
      <w:numFmt w:val="bullet"/>
      <w:lvlText w:val="•"/>
      <w:lvlJc w:val="left"/>
      <w:pPr>
        <w:tabs>
          <w:tab w:val="num" w:pos="720"/>
        </w:tabs>
        <w:ind w:left="720" w:hanging="360"/>
      </w:pPr>
      <w:rPr>
        <w:rFonts w:ascii="Arial" w:hAnsi="Arial" w:hint="default"/>
      </w:rPr>
    </w:lvl>
    <w:lvl w:ilvl="1" w:tplc="C2A6CF7C" w:tentative="1">
      <w:start w:val="1"/>
      <w:numFmt w:val="bullet"/>
      <w:lvlText w:val="•"/>
      <w:lvlJc w:val="left"/>
      <w:pPr>
        <w:tabs>
          <w:tab w:val="num" w:pos="1440"/>
        </w:tabs>
        <w:ind w:left="1440" w:hanging="360"/>
      </w:pPr>
      <w:rPr>
        <w:rFonts w:ascii="Arial" w:hAnsi="Arial" w:hint="default"/>
      </w:rPr>
    </w:lvl>
    <w:lvl w:ilvl="2" w:tplc="5B484F0C" w:tentative="1">
      <w:start w:val="1"/>
      <w:numFmt w:val="bullet"/>
      <w:lvlText w:val="•"/>
      <w:lvlJc w:val="left"/>
      <w:pPr>
        <w:tabs>
          <w:tab w:val="num" w:pos="2160"/>
        </w:tabs>
        <w:ind w:left="2160" w:hanging="360"/>
      </w:pPr>
      <w:rPr>
        <w:rFonts w:ascii="Arial" w:hAnsi="Arial" w:hint="default"/>
      </w:rPr>
    </w:lvl>
    <w:lvl w:ilvl="3" w:tplc="127EC9A2" w:tentative="1">
      <w:start w:val="1"/>
      <w:numFmt w:val="bullet"/>
      <w:lvlText w:val="•"/>
      <w:lvlJc w:val="left"/>
      <w:pPr>
        <w:tabs>
          <w:tab w:val="num" w:pos="2880"/>
        </w:tabs>
        <w:ind w:left="2880" w:hanging="360"/>
      </w:pPr>
      <w:rPr>
        <w:rFonts w:ascii="Arial" w:hAnsi="Arial" w:hint="default"/>
      </w:rPr>
    </w:lvl>
    <w:lvl w:ilvl="4" w:tplc="CA28DB8C" w:tentative="1">
      <w:start w:val="1"/>
      <w:numFmt w:val="bullet"/>
      <w:lvlText w:val="•"/>
      <w:lvlJc w:val="left"/>
      <w:pPr>
        <w:tabs>
          <w:tab w:val="num" w:pos="3600"/>
        </w:tabs>
        <w:ind w:left="3600" w:hanging="360"/>
      </w:pPr>
      <w:rPr>
        <w:rFonts w:ascii="Arial" w:hAnsi="Arial" w:hint="default"/>
      </w:rPr>
    </w:lvl>
    <w:lvl w:ilvl="5" w:tplc="36027D16" w:tentative="1">
      <w:start w:val="1"/>
      <w:numFmt w:val="bullet"/>
      <w:lvlText w:val="•"/>
      <w:lvlJc w:val="left"/>
      <w:pPr>
        <w:tabs>
          <w:tab w:val="num" w:pos="4320"/>
        </w:tabs>
        <w:ind w:left="4320" w:hanging="360"/>
      </w:pPr>
      <w:rPr>
        <w:rFonts w:ascii="Arial" w:hAnsi="Arial" w:hint="default"/>
      </w:rPr>
    </w:lvl>
    <w:lvl w:ilvl="6" w:tplc="1AE88038" w:tentative="1">
      <w:start w:val="1"/>
      <w:numFmt w:val="bullet"/>
      <w:lvlText w:val="•"/>
      <w:lvlJc w:val="left"/>
      <w:pPr>
        <w:tabs>
          <w:tab w:val="num" w:pos="5040"/>
        </w:tabs>
        <w:ind w:left="5040" w:hanging="360"/>
      </w:pPr>
      <w:rPr>
        <w:rFonts w:ascii="Arial" w:hAnsi="Arial" w:hint="default"/>
      </w:rPr>
    </w:lvl>
    <w:lvl w:ilvl="7" w:tplc="502AD2BC" w:tentative="1">
      <w:start w:val="1"/>
      <w:numFmt w:val="bullet"/>
      <w:lvlText w:val="•"/>
      <w:lvlJc w:val="left"/>
      <w:pPr>
        <w:tabs>
          <w:tab w:val="num" w:pos="5760"/>
        </w:tabs>
        <w:ind w:left="5760" w:hanging="360"/>
      </w:pPr>
      <w:rPr>
        <w:rFonts w:ascii="Arial" w:hAnsi="Arial" w:hint="default"/>
      </w:rPr>
    </w:lvl>
    <w:lvl w:ilvl="8" w:tplc="251AA12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9B8306F"/>
    <w:multiLevelType w:val="multilevel"/>
    <w:tmpl w:val="8C5E80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BA804D1"/>
    <w:multiLevelType w:val="hybridMultilevel"/>
    <w:tmpl w:val="44748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431428"/>
    <w:multiLevelType w:val="hybridMultilevel"/>
    <w:tmpl w:val="CCAA0DE6"/>
    <w:lvl w:ilvl="0" w:tplc="8EC20E52">
      <w:start w:val="1"/>
      <w:numFmt w:val="bullet"/>
      <w:lvlText w:val="•"/>
      <w:lvlJc w:val="left"/>
      <w:pPr>
        <w:tabs>
          <w:tab w:val="num" w:pos="720"/>
        </w:tabs>
        <w:ind w:left="720" w:hanging="360"/>
      </w:pPr>
      <w:rPr>
        <w:rFonts w:ascii="Arial" w:hAnsi="Arial" w:hint="default"/>
      </w:rPr>
    </w:lvl>
    <w:lvl w:ilvl="1" w:tplc="B308B50A" w:tentative="1">
      <w:start w:val="1"/>
      <w:numFmt w:val="bullet"/>
      <w:lvlText w:val="•"/>
      <w:lvlJc w:val="left"/>
      <w:pPr>
        <w:tabs>
          <w:tab w:val="num" w:pos="1440"/>
        </w:tabs>
        <w:ind w:left="1440" w:hanging="360"/>
      </w:pPr>
      <w:rPr>
        <w:rFonts w:ascii="Arial" w:hAnsi="Arial" w:hint="default"/>
      </w:rPr>
    </w:lvl>
    <w:lvl w:ilvl="2" w:tplc="D482F732" w:tentative="1">
      <w:start w:val="1"/>
      <w:numFmt w:val="bullet"/>
      <w:lvlText w:val="•"/>
      <w:lvlJc w:val="left"/>
      <w:pPr>
        <w:tabs>
          <w:tab w:val="num" w:pos="2160"/>
        </w:tabs>
        <w:ind w:left="2160" w:hanging="360"/>
      </w:pPr>
      <w:rPr>
        <w:rFonts w:ascii="Arial" w:hAnsi="Arial" w:hint="default"/>
      </w:rPr>
    </w:lvl>
    <w:lvl w:ilvl="3" w:tplc="FFD07752" w:tentative="1">
      <w:start w:val="1"/>
      <w:numFmt w:val="bullet"/>
      <w:lvlText w:val="•"/>
      <w:lvlJc w:val="left"/>
      <w:pPr>
        <w:tabs>
          <w:tab w:val="num" w:pos="2880"/>
        </w:tabs>
        <w:ind w:left="2880" w:hanging="360"/>
      </w:pPr>
      <w:rPr>
        <w:rFonts w:ascii="Arial" w:hAnsi="Arial" w:hint="default"/>
      </w:rPr>
    </w:lvl>
    <w:lvl w:ilvl="4" w:tplc="1E26DB2C" w:tentative="1">
      <w:start w:val="1"/>
      <w:numFmt w:val="bullet"/>
      <w:lvlText w:val="•"/>
      <w:lvlJc w:val="left"/>
      <w:pPr>
        <w:tabs>
          <w:tab w:val="num" w:pos="3600"/>
        </w:tabs>
        <w:ind w:left="3600" w:hanging="360"/>
      </w:pPr>
      <w:rPr>
        <w:rFonts w:ascii="Arial" w:hAnsi="Arial" w:hint="default"/>
      </w:rPr>
    </w:lvl>
    <w:lvl w:ilvl="5" w:tplc="D38631B8" w:tentative="1">
      <w:start w:val="1"/>
      <w:numFmt w:val="bullet"/>
      <w:lvlText w:val="•"/>
      <w:lvlJc w:val="left"/>
      <w:pPr>
        <w:tabs>
          <w:tab w:val="num" w:pos="4320"/>
        </w:tabs>
        <w:ind w:left="4320" w:hanging="360"/>
      </w:pPr>
      <w:rPr>
        <w:rFonts w:ascii="Arial" w:hAnsi="Arial" w:hint="default"/>
      </w:rPr>
    </w:lvl>
    <w:lvl w:ilvl="6" w:tplc="D6109D06" w:tentative="1">
      <w:start w:val="1"/>
      <w:numFmt w:val="bullet"/>
      <w:lvlText w:val="•"/>
      <w:lvlJc w:val="left"/>
      <w:pPr>
        <w:tabs>
          <w:tab w:val="num" w:pos="5040"/>
        </w:tabs>
        <w:ind w:left="5040" w:hanging="360"/>
      </w:pPr>
      <w:rPr>
        <w:rFonts w:ascii="Arial" w:hAnsi="Arial" w:hint="default"/>
      </w:rPr>
    </w:lvl>
    <w:lvl w:ilvl="7" w:tplc="5DA2962C" w:tentative="1">
      <w:start w:val="1"/>
      <w:numFmt w:val="bullet"/>
      <w:lvlText w:val="•"/>
      <w:lvlJc w:val="left"/>
      <w:pPr>
        <w:tabs>
          <w:tab w:val="num" w:pos="5760"/>
        </w:tabs>
        <w:ind w:left="5760" w:hanging="360"/>
      </w:pPr>
      <w:rPr>
        <w:rFonts w:ascii="Arial" w:hAnsi="Arial" w:hint="default"/>
      </w:rPr>
    </w:lvl>
    <w:lvl w:ilvl="8" w:tplc="821855C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8E820E3"/>
    <w:multiLevelType w:val="hybridMultilevel"/>
    <w:tmpl w:val="A5D08E6C"/>
    <w:lvl w:ilvl="0" w:tplc="AB72BD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0E54F1"/>
    <w:multiLevelType w:val="hybridMultilevel"/>
    <w:tmpl w:val="AC64F8FA"/>
    <w:lvl w:ilvl="0" w:tplc="520AB894">
      <w:start w:val="1"/>
      <w:numFmt w:val="bullet"/>
      <w:lvlText w:val="•"/>
      <w:lvlJc w:val="left"/>
      <w:pPr>
        <w:tabs>
          <w:tab w:val="num" w:pos="720"/>
        </w:tabs>
        <w:ind w:left="720" w:hanging="360"/>
      </w:pPr>
      <w:rPr>
        <w:rFonts w:ascii="Arial" w:hAnsi="Arial" w:hint="default"/>
      </w:rPr>
    </w:lvl>
    <w:lvl w:ilvl="1" w:tplc="8CDA061C" w:tentative="1">
      <w:start w:val="1"/>
      <w:numFmt w:val="bullet"/>
      <w:lvlText w:val="•"/>
      <w:lvlJc w:val="left"/>
      <w:pPr>
        <w:tabs>
          <w:tab w:val="num" w:pos="1440"/>
        </w:tabs>
        <w:ind w:left="1440" w:hanging="360"/>
      </w:pPr>
      <w:rPr>
        <w:rFonts w:ascii="Arial" w:hAnsi="Arial" w:hint="default"/>
      </w:rPr>
    </w:lvl>
    <w:lvl w:ilvl="2" w:tplc="B77206FA" w:tentative="1">
      <w:start w:val="1"/>
      <w:numFmt w:val="bullet"/>
      <w:lvlText w:val="•"/>
      <w:lvlJc w:val="left"/>
      <w:pPr>
        <w:tabs>
          <w:tab w:val="num" w:pos="2160"/>
        </w:tabs>
        <w:ind w:left="2160" w:hanging="360"/>
      </w:pPr>
      <w:rPr>
        <w:rFonts w:ascii="Arial" w:hAnsi="Arial" w:hint="default"/>
      </w:rPr>
    </w:lvl>
    <w:lvl w:ilvl="3" w:tplc="FE54967A" w:tentative="1">
      <w:start w:val="1"/>
      <w:numFmt w:val="bullet"/>
      <w:lvlText w:val="•"/>
      <w:lvlJc w:val="left"/>
      <w:pPr>
        <w:tabs>
          <w:tab w:val="num" w:pos="2880"/>
        </w:tabs>
        <w:ind w:left="2880" w:hanging="360"/>
      </w:pPr>
      <w:rPr>
        <w:rFonts w:ascii="Arial" w:hAnsi="Arial" w:hint="default"/>
      </w:rPr>
    </w:lvl>
    <w:lvl w:ilvl="4" w:tplc="31087F4C" w:tentative="1">
      <w:start w:val="1"/>
      <w:numFmt w:val="bullet"/>
      <w:lvlText w:val="•"/>
      <w:lvlJc w:val="left"/>
      <w:pPr>
        <w:tabs>
          <w:tab w:val="num" w:pos="3600"/>
        </w:tabs>
        <w:ind w:left="3600" w:hanging="360"/>
      </w:pPr>
      <w:rPr>
        <w:rFonts w:ascii="Arial" w:hAnsi="Arial" w:hint="default"/>
      </w:rPr>
    </w:lvl>
    <w:lvl w:ilvl="5" w:tplc="11FEAD78" w:tentative="1">
      <w:start w:val="1"/>
      <w:numFmt w:val="bullet"/>
      <w:lvlText w:val="•"/>
      <w:lvlJc w:val="left"/>
      <w:pPr>
        <w:tabs>
          <w:tab w:val="num" w:pos="4320"/>
        </w:tabs>
        <w:ind w:left="4320" w:hanging="360"/>
      </w:pPr>
      <w:rPr>
        <w:rFonts w:ascii="Arial" w:hAnsi="Arial" w:hint="default"/>
      </w:rPr>
    </w:lvl>
    <w:lvl w:ilvl="6" w:tplc="5E66D376" w:tentative="1">
      <w:start w:val="1"/>
      <w:numFmt w:val="bullet"/>
      <w:lvlText w:val="•"/>
      <w:lvlJc w:val="left"/>
      <w:pPr>
        <w:tabs>
          <w:tab w:val="num" w:pos="5040"/>
        </w:tabs>
        <w:ind w:left="5040" w:hanging="360"/>
      </w:pPr>
      <w:rPr>
        <w:rFonts w:ascii="Arial" w:hAnsi="Arial" w:hint="default"/>
      </w:rPr>
    </w:lvl>
    <w:lvl w:ilvl="7" w:tplc="12C8F0D2" w:tentative="1">
      <w:start w:val="1"/>
      <w:numFmt w:val="bullet"/>
      <w:lvlText w:val="•"/>
      <w:lvlJc w:val="left"/>
      <w:pPr>
        <w:tabs>
          <w:tab w:val="num" w:pos="5760"/>
        </w:tabs>
        <w:ind w:left="5760" w:hanging="360"/>
      </w:pPr>
      <w:rPr>
        <w:rFonts w:ascii="Arial" w:hAnsi="Arial" w:hint="default"/>
      </w:rPr>
    </w:lvl>
    <w:lvl w:ilvl="8" w:tplc="6A8260D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8EE619E"/>
    <w:multiLevelType w:val="hybridMultilevel"/>
    <w:tmpl w:val="89506322"/>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2" w15:restartNumberingAfterBreak="0">
    <w:nsid w:val="5D1C3EC8"/>
    <w:multiLevelType w:val="hybridMultilevel"/>
    <w:tmpl w:val="A99AF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A018FD"/>
    <w:multiLevelType w:val="hybridMultilevel"/>
    <w:tmpl w:val="BEBA9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D47E92"/>
    <w:multiLevelType w:val="hybridMultilevel"/>
    <w:tmpl w:val="1AA456E8"/>
    <w:lvl w:ilvl="0" w:tplc="631A3D5E">
      <w:start w:val="1"/>
      <w:numFmt w:val="bullet"/>
      <w:lvlText w:val="•"/>
      <w:lvlJc w:val="left"/>
      <w:pPr>
        <w:tabs>
          <w:tab w:val="num" w:pos="720"/>
        </w:tabs>
        <w:ind w:left="720" w:hanging="360"/>
      </w:pPr>
      <w:rPr>
        <w:rFonts w:ascii="Arial" w:hAnsi="Arial" w:hint="default"/>
      </w:rPr>
    </w:lvl>
    <w:lvl w:ilvl="1" w:tplc="9E12AF9E" w:tentative="1">
      <w:start w:val="1"/>
      <w:numFmt w:val="bullet"/>
      <w:lvlText w:val="•"/>
      <w:lvlJc w:val="left"/>
      <w:pPr>
        <w:tabs>
          <w:tab w:val="num" w:pos="1440"/>
        </w:tabs>
        <w:ind w:left="1440" w:hanging="360"/>
      </w:pPr>
      <w:rPr>
        <w:rFonts w:ascii="Arial" w:hAnsi="Arial" w:hint="default"/>
      </w:rPr>
    </w:lvl>
    <w:lvl w:ilvl="2" w:tplc="E816527A" w:tentative="1">
      <w:start w:val="1"/>
      <w:numFmt w:val="bullet"/>
      <w:lvlText w:val="•"/>
      <w:lvlJc w:val="left"/>
      <w:pPr>
        <w:tabs>
          <w:tab w:val="num" w:pos="2160"/>
        </w:tabs>
        <w:ind w:left="2160" w:hanging="360"/>
      </w:pPr>
      <w:rPr>
        <w:rFonts w:ascii="Arial" w:hAnsi="Arial" w:hint="default"/>
      </w:rPr>
    </w:lvl>
    <w:lvl w:ilvl="3" w:tplc="68F26318" w:tentative="1">
      <w:start w:val="1"/>
      <w:numFmt w:val="bullet"/>
      <w:lvlText w:val="•"/>
      <w:lvlJc w:val="left"/>
      <w:pPr>
        <w:tabs>
          <w:tab w:val="num" w:pos="2880"/>
        </w:tabs>
        <w:ind w:left="2880" w:hanging="360"/>
      </w:pPr>
      <w:rPr>
        <w:rFonts w:ascii="Arial" w:hAnsi="Arial" w:hint="default"/>
      </w:rPr>
    </w:lvl>
    <w:lvl w:ilvl="4" w:tplc="2990F2E8" w:tentative="1">
      <w:start w:val="1"/>
      <w:numFmt w:val="bullet"/>
      <w:lvlText w:val="•"/>
      <w:lvlJc w:val="left"/>
      <w:pPr>
        <w:tabs>
          <w:tab w:val="num" w:pos="3600"/>
        </w:tabs>
        <w:ind w:left="3600" w:hanging="360"/>
      </w:pPr>
      <w:rPr>
        <w:rFonts w:ascii="Arial" w:hAnsi="Arial" w:hint="default"/>
      </w:rPr>
    </w:lvl>
    <w:lvl w:ilvl="5" w:tplc="6F6AA420" w:tentative="1">
      <w:start w:val="1"/>
      <w:numFmt w:val="bullet"/>
      <w:lvlText w:val="•"/>
      <w:lvlJc w:val="left"/>
      <w:pPr>
        <w:tabs>
          <w:tab w:val="num" w:pos="4320"/>
        </w:tabs>
        <w:ind w:left="4320" w:hanging="360"/>
      </w:pPr>
      <w:rPr>
        <w:rFonts w:ascii="Arial" w:hAnsi="Arial" w:hint="default"/>
      </w:rPr>
    </w:lvl>
    <w:lvl w:ilvl="6" w:tplc="D17E5E7E" w:tentative="1">
      <w:start w:val="1"/>
      <w:numFmt w:val="bullet"/>
      <w:lvlText w:val="•"/>
      <w:lvlJc w:val="left"/>
      <w:pPr>
        <w:tabs>
          <w:tab w:val="num" w:pos="5040"/>
        </w:tabs>
        <w:ind w:left="5040" w:hanging="360"/>
      </w:pPr>
      <w:rPr>
        <w:rFonts w:ascii="Arial" w:hAnsi="Arial" w:hint="default"/>
      </w:rPr>
    </w:lvl>
    <w:lvl w:ilvl="7" w:tplc="92D80300" w:tentative="1">
      <w:start w:val="1"/>
      <w:numFmt w:val="bullet"/>
      <w:lvlText w:val="•"/>
      <w:lvlJc w:val="left"/>
      <w:pPr>
        <w:tabs>
          <w:tab w:val="num" w:pos="5760"/>
        </w:tabs>
        <w:ind w:left="5760" w:hanging="360"/>
      </w:pPr>
      <w:rPr>
        <w:rFonts w:ascii="Arial" w:hAnsi="Arial" w:hint="default"/>
      </w:rPr>
    </w:lvl>
    <w:lvl w:ilvl="8" w:tplc="7790646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D121D69"/>
    <w:multiLevelType w:val="hybridMultilevel"/>
    <w:tmpl w:val="F0E62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385A0A"/>
    <w:multiLevelType w:val="hybridMultilevel"/>
    <w:tmpl w:val="173A932A"/>
    <w:lvl w:ilvl="0" w:tplc="5BEA8F40">
      <w:start w:val="1"/>
      <w:numFmt w:val="bullet"/>
      <w:lvlText w:val="•"/>
      <w:lvlJc w:val="left"/>
      <w:pPr>
        <w:tabs>
          <w:tab w:val="num" w:pos="720"/>
        </w:tabs>
        <w:ind w:left="720" w:hanging="360"/>
      </w:pPr>
      <w:rPr>
        <w:rFonts w:ascii="Arial" w:hAnsi="Arial" w:hint="default"/>
      </w:rPr>
    </w:lvl>
    <w:lvl w:ilvl="1" w:tplc="2A4602FC" w:tentative="1">
      <w:start w:val="1"/>
      <w:numFmt w:val="bullet"/>
      <w:lvlText w:val="•"/>
      <w:lvlJc w:val="left"/>
      <w:pPr>
        <w:tabs>
          <w:tab w:val="num" w:pos="1440"/>
        </w:tabs>
        <w:ind w:left="1440" w:hanging="360"/>
      </w:pPr>
      <w:rPr>
        <w:rFonts w:ascii="Arial" w:hAnsi="Arial" w:hint="default"/>
      </w:rPr>
    </w:lvl>
    <w:lvl w:ilvl="2" w:tplc="C8064036" w:tentative="1">
      <w:start w:val="1"/>
      <w:numFmt w:val="bullet"/>
      <w:lvlText w:val="•"/>
      <w:lvlJc w:val="left"/>
      <w:pPr>
        <w:tabs>
          <w:tab w:val="num" w:pos="2160"/>
        </w:tabs>
        <w:ind w:left="2160" w:hanging="360"/>
      </w:pPr>
      <w:rPr>
        <w:rFonts w:ascii="Arial" w:hAnsi="Arial" w:hint="default"/>
      </w:rPr>
    </w:lvl>
    <w:lvl w:ilvl="3" w:tplc="E82C8BC6" w:tentative="1">
      <w:start w:val="1"/>
      <w:numFmt w:val="bullet"/>
      <w:lvlText w:val="•"/>
      <w:lvlJc w:val="left"/>
      <w:pPr>
        <w:tabs>
          <w:tab w:val="num" w:pos="2880"/>
        </w:tabs>
        <w:ind w:left="2880" w:hanging="360"/>
      </w:pPr>
      <w:rPr>
        <w:rFonts w:ascii="Arial" w:hAnsi="Arial" w:hint="default"/>
      </w:rPr>
    </w:lvl>
    <w:lvl w:ilvl="4" w:tplc="9BD60200" w:tentative="1">
      <w:start w:val="1"/>
      <w:numFmt w:val="bullet"/>
      <w:lvlText w:val="•"/>
      <w:lvlJc w:val="left"/>
      <w:pPr>
        <w:tabs>
          <w:tab w:val="num" w:pos="3600"/>
        </w:tabs>
        <w:ind w:left="3600" w:hanging="360"/>
      </w:pPr>
      <w:rPr>
        <w:rFonts w:ascii="Arial" w:hAnsi="Arial" w:hint="default"/>
      </w:rPr>
    </w:lvl>
    <w:lvl w:ilvl="5" w:tplc="20DCEBE0" w:tentative="1">
      <w:start w:val="1"/>
      <w:numFmt w:val="bullet"/>
      <w:lvlText w:val="•"/>
      <w:lvlJc w:val="left"/>
      <w:pPr>
        <w:tabs>
          <w:tab w:val="num" w:pos="4320"/>
        </w:tabs>
        <w:ind w:left="4320" w:hanging="360"/>
      </w:pPr>
      <w:rPr>
        <w:rFonts w:ascii="Arial" w:hAnsi="Arial" w:hint="default"/>
      </w:rPr>
    </w:lvl>
    <w:lvl w:ilvl="6" w:tplc="AD120C96" w:tentative="1">
      <w:start w:val="1"/>
      <w:numFmt w:val="bullet"/>
      <w:lvlText w:val="•"/>
      <w:lvlJc w:val="left"/>
      <w:pPr>
        <w:tabs>
          <w:tab w:val="num" w:pos="5040"/>
        </w:tabs>
        <w:ind w:left="5040" w:hanging="360"/>
      </w:pPr>
      <w:rPr>
        <w:rFonts w:ascii="Arial" w:hAnsi="Arial" w:hint="default"/>
      </w:rPr>
    </w:lvl>
    <w:lvl w:ilvl="7" w:tplc="23087714" w:tentative="1">
      <w:start w:val="1"/>
      <w:numFmt w:val="bullet"/>
      <w:lvlText w:val="•"/>
      <w:lvlJc w:val="left"/>
      <w:pPr>
        <w:tabs>
          <w:tab w:val="num" w:pos="5760"/>
        </w:tabs>
        <w:ind w:left="5760" w:hanging="360"/>
      </w:pPr>
      <w:rPr>
        <w:rFonts w:ascii="Arial" w:hAnsi="Arial" w:hint="default"/>
      </w:rPr>
    </w:lvl>
    <w:lvl w:ilvl="8" w:tplc="A7A4E03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5CD1C5E"/>
    <w:multiLevelType w:val="hybridMultilevel"/>
    <w:tmpl w:val="F352197E"/>
    <w:lvl w:ilvl="0" w:tplc="7222DD60">
      <w:start w:val="1"/>
      <w:numFmt w:val="bullet"/>
      <w:lvlText w:val="•"/>
      <w:lvlJc w:val="left"/>
      <w:pPr>
        <w:tabs>
          <w:tab w:val="num" w:pos="720"/>
        </w:tabs>
        <w:ind w:left="720" w:hanging="360"/>
      </w:pPr>
      <w:rPr>
        <w:rFonts w:ascii="Arial" w:hAnsi="Arial" w:hint="default"/>
      </w:rPr>
    </w:lvl>
    <w:lvl w:ilvl="1" w:tplc="484CDF06" w:tentative="1">
      <w:start w:val="1"/>
      <w:numFmt w:val="bullet"/>
      <w:lvlText w:val="•"/>
      <w:lvlJc w:val="left"/>
      <w:pPr>
        <w:tabs>
          <w:tab w:val="num" w:pos="1440"/>
        </w:tabs>
        <w:ind w:left="1440" w:hanging="360"/>
      </w:pPr>
      <w:rPr>
        <w:rFonts w:ascii="Arial" w:hAnsi="Arial" w:hint="default"/>
      </w:rPr>
    </w:lvl>
    <w:lvl w:ilvl="2" w:tplc="ACAA8B96" w:tentative="1">
      <w:start w:val="1"/>
      <w:numFmt w:val="bullet"/>
      <w:lvlText w:val="•"/>
      <w:lvlJc w:val="left"/>
      <w:pPr>
        <w:tabs>
          <w:tab w:val="num" w:pos="2160"/>
        </w:tabs>
        <w:ind w:left="2160" w:hanging="360"/>
      </w:pPr>
      <w:rPr>
        <w:rFonts w:ascii="Arial" w:hAnsi="Arial" w:hint="default"/>
      </w:rPr>
    </w:lvl>
    <w:lvl w:ilvl="3" w:tplc="A2726B36" w:tentative="1">
      <w:start w:val="1"/>
      <w:numFmt w:val="bullet"/>
      <w:lvlText w:val="•"/>
      <w:lvlJc w:val="left"/>
      <w:pPr>
        <w:tabs>
          <w:tab w:val="num" w:pos="2880"/>
        </w:tabs>
        <w:ind w:left="2880" w:hanging="360"/>
      </w:pPr>
      <w:rPr>
        <w:rFonts w:ascii="Arial" w:hAnsi="Arial" w:hint="default"/>
      </w:rPr>
    </w:lvl>
    <w:lvl w:ilvl="4" w:tplc="916EAB3E" w:tentative="1">
      <w:start w:val="1"/>
      <w:numFmt w:val="bullet"/>
      <w:lvlText w:val="•"/>
      <w:lvlJc w:val="left"/>
      <w:pPr>
        <w:tabs>
          <w:tab w:val="num" w:pos="3600"/>
        </w:tabs>
        <w:ind w:left="3600" w:hanging="360"/>
      </w:pPr>
      <w:rPr>
        <w:rFonts w:ascii="Arial" w:hAnsi="Arial" w:hint="default"/>
      </w:rPr>
    </w:lvl>
    <w:lvl w:ilvl="5" w:tplc="E9EA733A" w:tentative="1">
      <w:start w:val="1"/>
      <w:numFmt w:val="bullet"/>
      <w:lvlText w:val="•"/>
      <w:lvlJc w:val="left"/>
      <w:pPr>
        <w:tabs>
          <w:tab w:val="num" w:pos="4320"/>
        </w:tabs>
        <w:ind w:left="4320" w:hanging="360"/>
      </w:pPr>
      <w:rPr>
        <w:rFonts w:ascii="Arial" w:hAnsi="Arial" w:hint="default"/>
      </w:rPr>
    </w:lvl>
    <w:lvl w:ilvl="6" w:tplc="E48C5594" w:tentative="1">
      <w:start w:val="1"/>
      <w:numFmt w:val="bullet"/>
      <w:lvlText w:val="•"/>
      <w:lvlJc w:val="left"/>
      <w:pPr>
        <w:tabs>
          <w:tab w:val="num" w:pos="5040"/>
        </w:tabs>
        <w:ind w:left="5040" w:hanging="360"/>
      </w:pPr>
      <w:rPr>
        <w:rFonts w:ascii="Arial" w:hAnsi="Arial" w:hint="default"/>
      </w:rPr>
    </w:lvl>
    <w:lvl w:ilvl="7" w:tplc="9AEE1FC0" w:tentative="1">
      <w:start w:val="1"/>
      <w:numFmt w:val="bullet"/>
      <w:lvlText w:val="•"/>
      <w:lvlJc w:val="left"/>
      <w:pPr>
        <w:tabs>
          <w:tab w:val="num" w:pos="5760"/>
        </w:tabs>
        <w:ind w:left="5760" w:hanging="360"/>
      </w:pPr>
      <w:rPr>
        <w:rFonts w:ascii="Arial" w:hAnsi="Arial" w:hint="default"/>
      </w:rPr>
    </w:lvl>
    <w:lvl w:ilvl="8" w:tplc="56CAFBE2" w:tentative="1">
      <w:start w:val="1"/>
      <w:numFmt w:val="bullet"/>
      <w:lvlText w:val="•"/>
      <w:lvlJc w:val="left"/>
      <w:pPr>
        <w:tabs>
          <w:tab w:val="num" w:pos="6480"/>
        </w:tabs>
        <w:ind w:left="6480" w:hanging="360"/>
      </w:pPr>
      <w:rPr>
        <w:rFonts w:ascii="Arial" w:hAnsi="Arial" w:hint="default"/>
      </w:rPr>
    </w:lvl>
  </w:abstractNum>
  <w:num w:numId="1">
    <w:abstractNumId w:val="13"/>
  </w:num>
  <w:num w:numId="2">
    <w:abstractNumId w:val="9"/>
  </w:num>
  <w:num w:numId="3">
    <w:abstractNumId w:val="15"/>
  </w:num>
  <w:num w:numId="4">
    <w:abstractNumId w:val="7"/>
  </w:num>
  <w:num w:numId="5">
    <w:abstractNumId w:val="1"/>
  </w:num>
  <w:num w:numId="6">
    <w:abstractNumId w:val="14"/>
  </w:num>
  <w:num w:numId="7">
    <w:abstractNumId w:val="2"/>
  </w:num>
  <w:num w:numId="8">
    <w:abstractNumId w:val="11"/>
  </w:num>
  <w:num w:numId="9">
    <w:abstractNumId w:val="3"/>
  </w:num>
  <w:num w:numId="10">
    <w:abstractNumId w:val="5"/>
  </w:num>
  <w:num w:numId="11">
    <w:abstractNumId w:val="17"/>
  </w:num>
  <w:num w:numId="12">
    <w:abstractNumId w:val="0"/>
  </w:num>
  <w:num w:numId="13">
    <w:abstractNumId w:val="8"/>
  </w:num>
  <w:num w:numId="14">
    <w:abstractNumId w:val="10"/>
  </w:num>
  <w:num w:numId="15">
    <w:abstractNumId w:val="4"/>
  </w:num>
  <w:num w:numId="16">
    <w:abstractNumId w:val="16"/>
  </w:num>
  <w:num w:numId="17">
    <w:abstractNumId w:val="12"/>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D22"/>
    <w:rsid w:val="000015CD"/>
    <w:rsid w:val="00020EBA"/>
    <w:rsid w:val="000339E6"/>
    <w:rsid w:val="00041145"/>
    <w:rsid w:val="00044485"/>
    <w:rsid w:val="00045D7A"/>
    <w:rsid w:val="0005578E"/>
    <w:rsid w:val="00057DE1"/>
    <w:rsid w:val="00070EA6"/>
    <w:rsid w:val="00091F01"/>
    <w:rsid w:val="000A4D92"/>
    <w:rsid w:val="000B2257"/>
    <w:rsid w:val="000B63B9"/>
    <w:rsid w:val="000C49DA"/>
    <w:rsid w:val="000C6FD4"/>
    <w:rsid w:val="000C7309"/>
    <w:rsid w:val="000D053B"/>
    <w:rsid w:val="000D21C1"/>
    <w:rsid w:val="000D3ACC"/>
    <w:rsid w:val="000E1611"/>
    <w:rsid w:val="000E20F0"/>
    <w:rsid w:val="000E3B61"/>
    <w:rsid w:val="00114920"/>
    <w:rsid w:val="00117EA6"/>
    <w:rsid w:val="001234C8"/>
    <w:rsid w:val="00124258"/>
    <w:rsid w:val="00131CBA"/>
    <w:rsid w:val="001362FF"/>
    <w:rsid w:val="00175443"/>
    <w:rsid w:val="001777F3"/>
    <w:rsid w:val="0018159F"/>
    <w:rsid w:val="00183EED"/>
    <w:rsid w:val="001968FF"/>
    <w:rsid w:val="001A11AD"/>
    <w:rsid w:val="001B5EBA"/>
    <w:rsid w:val="001D7ACA"/>
    <w:rsid w:val="00201FBD"/>
    <w:rsid w:val="0020483C"/>
    <w:rsid w:val="002117A2"/>
    <w:rsid w:val="00221DD7"/>
    <w:rsid w:val="00246476"/>
    <w:rsid w:val="00257E41"/>
    <w:rsid w:val="00262F43"/>
    <w:rsid w:val="002655C9"/>
    <w:rsid w:val="0027469C"/>
    <w:rsid w:val="0029620F"/>
    <w:rsid w:val="002A148E"/>
    <w:rsid w:val="002E4D34"/>
    <w:rsid w:val="002E6C91"/>
    <w:rsid w:val="002F1008"/>
    <w:rsid w:val="002F4697"/>
    <w:rsid w:val="003055D7"/>
    <w:rsid w:val="00306789"/>
    <w:rsid w:val="00306BBA"/>
    <w:rsid w:val="003348A1"/>
    <w:rsid w:val="003409D6"/>
    <w:rsid w:val="00357CB1"/>
    <w:rsid w:val="00362A75"/>
    <w:rsid w:val="003648B3"/>
    <w:rsid w:val="00371AD3"/>
    <w:rsid w:val="00392BAD"/>
    <w:rsid w:val="00394652"/>
    <w:rsid w:val="003D1986"/>
    <w:rsid w:val="003F45F8"/>
    <w:rsid w:val="00401C90"/>
    <w:rsid w:val="00445307"/>
    <w:rsid w:val="00486A84"/>
    <w:rsid w:val="004C5E61"/>
    <w:rsid w:val="004C6AD0"/>
    <w:rsid w:val="004D312E"/>
    <w:rsid w:val="004D3362"/>
    <w:rsid w:val="004D63BF"/>
    <w:rsid w:val="004D7A5C"/>
    <w:rsid w:val="004E029A"/>
    <w:rsid w:val="004F4DE9"/>
    <w:rsid w:val="00515022"/>
    <w:rsid w:val="00523137"/>
    <w:rsid w:val="0052444C"/>
    <w:rsid w:val="00532F96"/>
    <w:rsid w:val="00552782"/>
    <w:rsid w:val="00553544"/>
    <w:rsid w:val="005605C0"/>
    <w:rsid w:val="00566973"/>
    <w:rsid w:val="00576C50"/>
    <w:rsid w:val="00597BD2"/>
    <w:rsid w:val="005C13F9"/>
    <w:rsid w:val="005C4B47"/>
    <w:rsid w:val="005D7229"/>
    <w:rsid w:val="005E16AB"/>
    <w:rsid w:val="005F3484"/>
    <w:rsid w:val="00607EA8"/>
    <w:rsid w:val="00614DA9"/>
    <w:rsid w:val="00640BE0"/>
    <w:rsid w:val="0064408D"/>
    <w:rsid w:val="00647D1E"/>
    <w:rsid w:val="0066441A"/>
    <w:rsid w:val="006648EE"/>
    <w:rsid w:val="006728D7"/>
    <w:rsid w:val="0067529D"/>
    <w:rsid w:val="006859B0"/>
    <w:rsid w:val="00692C2A"/>
    <w:rsid w:val="00696953"/>
    <w:rsid w:val="006A36A1"/>
    <w:rsid w:val="006C7117"/>
    <w:rsid w:val="006E349B"/>
    <w:rsid w:val="006F3CCB"/>
    <w:rsid w:val="00700B37"/>
    <w:rsid w:val="00713350"/>
    <w:rsid w:val="00716C8E"/>
    <w:rsid w:val="00720A18"/>
    <w:rsid w:val="00746037"/>
    <w:rsid w:val="007470E2"/>
    <w:rsid w:val="00753A5A"/>
    <w:rsid w:val="007572CA"/>
    <w:rsid w:val="00767737"/>
    <w:rsid w:val="00775D22"/>
    <w:rsid w:val="00775EEB"/>
    <w:rsid w:val="007804CB"/>
    <w:rsid w:val="00785316"/>
    <w:rsid w:val="0079479F"/>
    <w:rsid w:val="007A5B21"/>
    <w:rsid w:val="007C0DCA"/>
    <w:rsid w:val="007D4C67"/>
    <w:rsid w:val="007D556F"/>
    <w:rsid w:val="007D5903"/>
    <w:rsid w:val="007D625D"/>
    <w:rsid w:val="007D6E48"/>
    <w:rsid w:val="007E1BFC"/>
    <w:rsid w:val="007F6023"/>
    <w:rsid w:val="007F6A75"/>
    <w:rsid w:val="007F7E06"/>
    <w:rsid w:val="00807B33"/>
    <w:rsid w:val="00827E56"/>
    <w:rsid w:val="00836D9D"/>
    <w:rsid w:val="00840FE1"/>
    <w:rsid w:val="00852AB2"/>
    <w:rsid w:val="00855E84"/>
    <w:rsid w:val="0086615F"/>
    <w:rsid w:val="008703DF"/>
    <w:rsid w:val="00873D3D"/>
    <w:rsid w:val="00875C56"/>
    <w:rsid w:val="00876CBE"/>
    <w:rsid w:val="008B4149"/>
    <w:rsid w:val="008C2726"/>
    <w:rsid w:val="008C4D4D"/>
    <w:rsid w:val="008D01A3"/>
    <w:rsid w:val="008D29CC"/>
    <w:rsid w:val="008E2306"/>
    <w:rsid w:val="00902655"/>
    <w:rsid w:val="0091255B"/>
    <w:rsid w:val="009237C9"/>
    <w:rsid w:val="009258AF"/>
    <w:rsid w:val="00930BE8"/>
    <w:rsid w:val="00943FD1"/>
    <w:rsid w:val="00966E39"/>
    <w:rsid w:val="00972AF8"/>
    <w:rsid w:val="00991F62"/>
    <w:rsid w:val="00995071"/>
    <w:rsid w:val="009B578B"/>
    <w:rsid w:val="009C4BFD"/>
    <w:rsid w:val="009D006D"/>
    <w:rsid w:val="009D14F6"/>
    <w:rsid w:val="009F4C0A"/>
    <w:rsid w:val="00A0460C"/>
    <w:rsid w:val="00A104D7"/>
    <w:rsid w:val="00A25778"/>
    <w:rsid w:val="00A27FE4"/>
    <w:rsid w:val="00A3246E"/>
    <w:rsid w:val="00A3359A"/>
    <w:rsid w:val="00A3462A"/>
    <w:rsid w:val="00A51A60"/>
    <w:rsid w:val="00A53C5E"/>
    <w:rsid w:val="00A6079B"/>
    <w:rsid w:val="00A8186D"/>
    <w:rsid w:val="00A82ABD"/>
    <w:rsid w:val="00A846B2"/>
    <w:rsid w:val="00A96537"/>
    <w:rsid w:val="00AA25BD"/>
    <w:rsid w:val="00AD3765"/>
    <w:rsid w:val="00AE1047"/>
    <w:rsid w:val="00AE6D70"/>
    <w:rsid w:val="00B04E76"/>
    <w:rsid w:val="00B05130"/>
    <w:rsid w:val="00B1001D"/>
    <w:rsid w:val="00B231F0"/>
    <w:rsid w:val="00B31B6D"/>
    <w:rsid w:val="00B419CF"/>
    <w:rsid w:val="00B615D1"/>
    <w:rsid w:val="00B61961"/>
    <w:rsid w:val="00B71F3B"/>
    <w:rsid w:val="00B72181"/>
    <w:rsid w:val="00B77208"/>
    <w:rsid w:val="00B85697"/>
    <w:rsid w:val="00B87CE1"/>
    <w:rsid w:val="00BB3135"/>
    <w:rsid w:val="00BB36EF"/>
    <w:rsid w:val="00BB7C4B"/>
    <w:rsid w:val="00BD72C2"/>
    <w:rsid w:val="00BE0B53"/>
    <w:rsid w:val="00BE29C2"/>
    <w:rsid w:val="00BE2C5A"/>
    <w:rsid w:val="00BE3CE7"/>
    <w:rsid w:val="00BF3023"/>
    <w:rsid w:val="00C10B73"/>
    <w:rsid w:val="00C4428F"/>
    <w:rsid w:val="00C659B8"/>
    <w:rsid w:val="00C74079"/>
    <w:rsid w:val="00CA2EC1"/>
    <w:rsid w:val="00CA58D3"/>
    <w:rsid w:val="00CB7F82"/>
    <w:rsid w:val="00CC29C3"/>
    <w:rsid w:val="00CC40D0"/>
    <w:rsid w:val="00CD346C"/>
    <w:rsid w:val="00CD3900"/>
    <w:rsid w:val="00CE2E81"/>
    <w:rsid w:val="00CE7398"/>
    <w:rsid w:val="00CF26F8"/>
    <w:rsid w:val="00CF3514"/>
    <w:rsid w:val="00CF3E73"/>
    <w:rsid w:val="00D103B2"/>
    <w:rsid w:val="00D15D89"/>
    <w:rsid w:val="00D44CED"/>
    <w:rsid w:val="00D66B87"/>
    <w:rsid w:val="00D7281B"/>
    <w:rsid w:val="00D91C60"/>
    <w:rsid w:val="00D96F2E"/>
    <w:rsid w:val="00DA4459"/>
    <w:rsid w:val="00DA5990"/>
    <w:rsid w:val="00DA5E3B"/>
    <w:rsid w:val="00DC115C"/>
    <w:rsid w:val="00DC6E1F"/>
    <w:rsid w:val="00DC7349"/>
    <w:rsid w:val="00DD0688"/>
    <w:rsid w:val="00DD2FB5"/>
    <w:rsid w:val="00DD6CDB"/>
    <w:rsid w:val="00DD6EE2"/>
    <w:rsid w:val="00DE315B"/>
    <w:rsid w:val="00DF5888"/>
    <w:rsid w:val="00E0586A"/>
    <w:rsid w:val="00E0675D"/>
    <w:rsid w:val="00E10BA5"/>
    <w:rsid w:val="00E118E2"/>
    <w:rsid w:val="00E15201"/>
    <w:rsid w:val="00E23D3D"/>
    <w:rsid w:val="00E44784"/>
    <w:rsid w:val="00E53078"/>
    <w:rsid w:val="00E558D0"/>
    <w:rsid w:val="00E74A03"/>
    <w:rsid w:val="00E77D79"/>
    <w:rsid w:val="00E836D5"/>
    <w:rsid w:val="00E905CD"/>
    <w:rsid w:val="00EA5F80"/>
    <w:rsid w:val="00EA651D"/>
    <w:rsid w:val="00ED759A"/>
    <w:rsid w:val="00EF6EC4"/>
    <w:rsid w:val="00F054D3"/>
    <w:rsid w:val="00F05B06"/>
    <w:rsid w:val="00F12603"/>
    <w:rsid w:val="00F30304"/>
    <w:rsid w:val="00F30824"/>
    <w:rsid w:val="00F32964"/>
    <w:rsid w:val="00F32EDC"/>
    <w:rsid w:val="00F43BF8"/>
    <w:rsid w:val="00F873EB"/>
    <w:rsid w:val="00FA6177"/>
    <w:rsid w:val="00FA63D3"/>
    <w:rsid w:val="00FC1C5A"/>
    <w:rsid w:val="00FC5A33"/>
    <w:rsid w:val="00FD4003"/>
    <w:rsid w:val="00FE269D"/>
    <w:rsid w:val="00FE308A"/>
    <w:rsid w:val="00FE3ABF"/>
    <w:rsid w:val="00FF6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062926A"/>
  <w15:chartTrackingRefBased/>
  <w15:docId w15:val="{4D2EAEFC-580A-48D3-B1B4-4151A8243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11492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40F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0FE1"/>
    <w:pPr>
      <w:ind w:left="720"/>
      <w:contextualSpacing/>
    </w:pPr>
  </w:style>
  <w:style w:type="paragraph" w:styleId="Header">
    <w:name w:val="header"/>
    <w:basedOn w:val="Normal"/>
    <w:link w:val="HeaderChar"/>
    <w:uiPriority w:val="99"/>
    <w:unhideWhenUsed/>
    <w:rsid w:val="006728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28D7"/>
  </w:style>
  <w:style w:type="paragraph" w:styleId="Footer">
    <w:name w:val="footer"/>
    <w:basedOn w:val="Normal"/>
    <w:link w:val="FooterChar"/>
    <w:uiPriority w:val="99"/>
    <w:unhideWhenUsed/>
    <w:rsid w:val="006728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28D7"/>
  </w:style>
  <w:style w:type="paragraph" w:styleId="BalloonText">
    <w:name w:val="Balloon Text"/>
    <w:basedOn w:val="Normal"/>
    <w:link w:val="BalloonTextChar"/>
    <w:uiPriority w:val="99"/>
    <w:semiHidden/>
    <w:unhideWhenUsed/>
    <w:rsid w:val="007677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7737"/>
    <w:rPr>
      <w:rFonts w:ascii="Segoe UI" w:hAnsi="Segoe UI" w:cs="Segoe UI"/>
      <w:sz w:val="18"/>
      <w:szCs w:val="18"/>
    </w:rPr>
  </w:style>
  <w:style w:type="paragraph" w:styleId="NormalWeb">
    <w:name w:val="Normal (Web)"/>
    <w:basedOn w:val="Normal"/>
    <w:uiPriority w:val="99"/>
    <w:semiHidden/>
    <w:unhideWhenUsed/>
    <w:rsid w:val="009F4C0A"/>
    <w:pPr>
      <w:spacing w:before="100" w:beforeAutospacing="1" w:after="100" w:afterAutospacing="1" w:line="240" w:lineRule="auto"/>
    </w:pPr>
    <w:rPr>
      <w:rFonts w:ascii="Times New Roman" w:eastAsiaTheme="minorEastAsia" w:hAnsi="Times New Roman" w:cs="Times New Roman"/>
      <w:sz w:val="24"/>
      <w:szCs w:val="24"/>
    </w:rPr>
  </w:style>
  <w:style w:type="paragraph" w:styleId="NoSpacing">
    <w:name w:val="No Spacing"/>
    <w:link w:val="NoSpacingChar"/>
    <w:uiPriority w:val="1"/>
    <w:qFormat/>
    <w:rsid w:val="002655C9"/>
    <w:pPr>
      <w:spacing w:after="0" w:line="240" w:lineRule="auto"/>
    </w:pPr>
    <w:rPr>
      <w:rFonts w:eastAsiaTheme="minorEastAsia"/>
    </w:rPr>
  </w:style>
  <w:style w:type="character" w:customStyle="1" w:styleId="NoSpacingChar">
    <w:name w:val="No Spacing Char"/>
    <w:basedOn w:val="DefaultParagraphFont"/>
    <w:link w:val="NoSpacing"/>
    <w:uiPriority w:val="1"/>
    <w:rsid w:val="002655C9"/>
    <w:rPr>
      <w:rFonts w:eastAsiaTheme="minorEastAsia"/>
    </w:rPr>
  </w:style>
  <w:style w:type="character" w:customStyle="1" w:styleId="Heading3Char">
    <w:name w:val="Heading 3 Char"/>
    <w:basedOn w:val="DefaultParagraphFont"/>
    <w:link w:val="Heading3"/>
    <w:uiPriority w:val="9"/>
    <w:rsid w:val="00114920"/>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114920"/>
    <w:rPr>
      <w:color w:val="0000FF"/>
      <w:u w:val="single"/>
    </w:rPr>
  </w:style>
  <w:style w:type="character" w:styleId="HTMLCite">
    <w:name w:val="HTML Cite"/>
    <w:basedOn w:val="DefaultParagraphFont"/>
    <w:uiPriority w:val="99"/>
    <w:semiHidden/>
    <w:unhideWhenUsed/>
    <w:rsid w:val="00114920"/>
    <w:rPr>
      <w:i/>
      <w:iCs/>
    </w:rPr>
  </w:style>
  <w:style w:type="paragraph" w:customStyle="1" w:styleId="action-menu-item">
    <w:name w:val="action-menu-item"/>
    <w:basedOn w:val="Normal"/>
    <w:rsid w:val="00114920"/>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532F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377566">
      <w:bodyDiv w:val="1"/>
      <w:marLeft w:val="0"/>
      <w:marRight w:val="0"/>
      <w:marTop w:val="0"/>
      <w:marBottom w:val="0"/>
      <w:divBdr>
        <w:top w:val="none" w:sz="0" w:space="0" w:color="auto"/>
        <w:left w:val="none" w:sz="0" w:space="0" w:color="auto"/>
        <w:bottom w:val="none" w:sz="0" w:space="0" w:color="auto"/>
        <w:right w:val="none" w:sz="0" w:space="0" w:color="auto"/>
      </w:divBdr>
      <w:divsChild>
        <w:div w:id="128323245">
          <w:marLeft w:val="547"/>
          <w:marRight w:val="0"/>
          <w:marTop w:val="0"/>
          <w:marBottom w:val="0"/>
          <w:divBdr>
            <w:top w:val="none" w:sz="0" w:space="0" w:color="auto"/>
            <w:left w:val="none" w:sz="0" w:space="0" w:color="auto"/>
            <w:bottom w:val="none" w:sz="0" w:space="0" w:color="auto"/>
            <w:right w:val="none" w:sz="0" w:space="0" w:color="auto"/>
          </w:divBdr>
        </w:div>
        <w:div w:id="907616656">
          <w:marLeft w:val="547"/>
          <w:marRight w:val="0"/>
          <w:marTop w:val="0"/>
          <w:marBottom w:val="0"/>
          <w:divBdr>
            <w:top w:val="none" w:sz="0" w:space="0" w:color="auto"/>
            <w:left w:val="none" w:sz="0" w:space="0" w:color="auto"/>
            <w:bottom w:val="none" w:sz="0" w:space="0" w:color="auto"/>
            <w:right w:val="none" w:sz="0" w:space="0" w:color="auto"/>
          </w:divBdr>
        </w:div>
      </w:divsChild>
    </w:div>
    <w:div w:id="285431903">
      <w:bodyDiv w:val="1"/>
      <w:marLeft w:val="0"/>
      <w:marRight w:val="0"/>
      <w:marTop w:val="0"/>
      <w:marBottom w:val="0"/>
      <w:divBdr>
        <w:top w:val="none" w:sz="0" w:space="0" w:color="auto"/>
        <w:left w:val="none" w:sz="0" w:space="0" w:color="auto"/>
        <w:bottom w:val="none" w:sz="0" w:space="0" w:color="auto"/>
        <w:right w:val="none" w:sz="0" w:space="0" w:color="auto"/>
      </w:divBdr>
      <w:divsChild>
        <w:div w:id="1882669195">
          <w:marLeft w:val="547"/>
          <w:marRight w:val="0"/>
          <w:marTop w:val="0"/>
          <w:marBottom w:val="0"/>
          <w:divBdr>
            <w:top w:val="none" w:sz="0" w:space="0" w:color="auto"/>
            <w:left w:val="none" w:sz="0" w:space="0" w:color="auto"/>
            <w:bottom w:val="none" w:sz="0" w:space="0" w:color="auto"/>
            <w:right w:val="none" w:sz="0" w:space="0" w:color="auto"/>
          </w:divBdr>
        </w:div>
        <w:div w:id="806968774">
          <w:marLeft w:val="547"/>
          <w:marRight w:val="0"/>
          <w:marTop w:val="0"/>
          <w:marBottom w:val="0"/>
          <w:divBdr>
            <w:top w:val="none" w:sz="0" w:space="0" w:color="auto"/>
            <w:left w:val="none" w:sz="0" w:space="0" w:color="auto"/>
            <w:bottom w:val="none" w:sz="0" w:space="0" w:color="auto"/>
            <w:right w:val="none" w:sz="0" w:space="0" w:color="auto"/>
          </w:divBdr>
        </w:div>
      </w:divsChild>
    </w:div>
    <w:div w:id="322661549">
      <w:bodyDiv w:val="1"/>
      <w:marLeft w:val="0"/>
      <w:marRight w:val="0"/>
      <w:marTop w:val="0"/>
      <w:marBottom w:val="0"/>
      <w:divBdr>
        <w:top w:val="none" w:sz="0" w:space="0" w:color="auto"/>
        <w:left w:val="none" w:sz="0" w:space="0" w:color="auto"/>
        <w:bottom w:val="none" w:sz="0" w:space="0" w:color="auto"/>
        <w:right w:val="none" w:sz="0" w:space="0" w:color="auto"/>
      </w:divBdr>
      <w:divsChild>
        <w:div w:id="1303314756">
          <w:marLeft w:val="547"/>
          <w:marRight w:val="0"/>
          <w:marTop w:val="0"/>
          <w:marBottom w:val="0"/>
          <w:divBdr>
            <w:top w:val="none" w:sz="0" w:space="0" w:color="auto"/>
            <w:left w:val="none" w:sz="0" w:space="0" w:color="auto"/>
            <w:bottom w:val="none" w:sz="0" w:space="0" w:color="auto"/>
            <w:right w:val="none" w:sz="0" w:space="0" w:color="auto"/>
          </w:divBdr>
        </w:div>
        <w:div w:id="1987469893">
          <w:marLeft w:val="547"/>
          <w:marRight w:val="0"/>
          <w:marTop w:val="0"/>
          <w:marBottom w:val="0"/>
          <w:divBdr>
            <w:top w:val="none" w:sz="0" w:space="0" w:color="auto"/>
            <w:left w:val="none" w:sz="0" w:space="0" w:color="auto"/>
            <w:bottom w:val="none" w:sz="0" w:space="0" w:color="auto"/>
            <w:right w:val="none" w:sz="0" w:space="0" w:color="auto"/>
          </w:divBdr>
        </w:div>
      </w:divsChild>
    </w:div>
    <w:div w:id="615596975">
      <w:bodyDiv w:val="1"/>
      <w:marLeft w:val="0"/>
      <w:marRight w:val="0"/>
      <w:marTop w:val="0"/>
      <w:marBottom w:val="0"/>
      <w:divBdr>
        <w:top w:val="none" w:sz="0" w:space="0" w:color="auto"/>
        <w:left w:val="none" w:sz="0" w:space="0" w:color="auto"/>
        <w:bottom w:val="none" w:sz="0" w:space="0" w:color="auto"/>
        <w:right w:val="none" w:sz="0" w:space="0" w:color="auto"/>
      </w:divBdr>
      <w:divsChild>
        <w:div w:id="1645701892">
          <w:marLeft w:val="547"/>
          <w:marRight w:val="0"/>
          <w:marTop w:val="0"/>
          <w:marBottom w:val="0"/>
          <w:divBdr>
            <w:top w:val="none" w:sz="0" w:space="0" w:color="auto"/>
            <w:left w:val="none" w:sz="0" w:space="0" w:color="auto"/>
            <w:bottom w:val="none" w:sz="0" w:space="0" w:color="auto"/>
            <w:right w:val="none" w:sz="0" w:space="0" w:color="auto"/>
          </w:divBdr>
        </w:div>
        <w:div w:id="222327079">
          <w:marLeft w:val="547"/>
          <w:marRight w:val="0"/>
          <w:marTop w:val="0"/>
          <w:marBottom w:val="0"/>
          <w:divBdr>
            <w:top w:val="none" w:sz="0" w:space="0" w:color="auto"/>
            <w:left w:val="none" w:sz="0" w:space="0" w:color="auto"/>
            <w:bottom w:val="none" w:sz="0" w:space="0" w:color="auto"/>
            <w:right w:val="none" w:sz="0" w:space="0" w:color="auto"/>
          </w:divBdr>
        </w:div>
        <w:div w:id="1681354137">
          <w:marLeft w:val="547"/>
          <w:marRight w:val="0"/>
          <w:marTop w:val="0"/>
          <w:marBottom w:val="0"/>
          <w:divBdr>
            <w:top w:val="none" w:sz="0" w:space="0" w:color="auto"/>
            <w:left w:val="none" w:sz="0" w:space="0" w:color="auto"/>
            <w:bottom w:val="none" w:sz="0" w:space="0" w:color="auto"/>
            <w:right w:val="none" w:sz="0" w:space="0" w:color="auto"/>
          </w:divBdr>
        </w:div>
      </w:divsChild>
    </w:div>
    <w:div w:id="730661813">
      <w:bodyDiv w:val="1"/>
      <w:marLeft w:val="0"/>
      <w:marRight w:val="0"/>
      <w:marTop w:val="0"/>
      <w:marBottom w:val="0"/>
      <w:divBdr>
        <w:top w:val="none" w:sz="0" w:space="0" w:color="auto"/>
        <w:left w:val="none" w:sz="0" w:space="0" w:color="auto"/>
        <w:bottom w:val="none" w:sz="0" w:space="0" w:color="auto"/>
        <w:right w:val="none" w:sz="0" w:space="0" w:color="auto"/>
      </w:divBdr>
    </w:div>
    <w:div w:id="823283409">
      <w:bodyDiv w:val="1"/>
      <w:marLeft w:val="0"/>
      <w:marRight w:val="0"/>
      <w:marTop w:val="0"/>
      <w:marBottom w:val="0"/>
      <w:divBdr>
        <w:top w:val="none" w:sz="0" w:space="0" w:color="auto"/>
        <w:left w:val="none" w:sz="0" w:space="0" w:color="auto"/>
        <w:bottom w:val="none" w:sz="0" w:space="0" w:color="auto"/>
        <w:right w:val="none" w:sz="0" w:space="0" w:color="auto"/>
      </w:divBdr>
      <w:divsChild>
        <w:div w:id="437799115">
          <w:marLeft w:val="547"/>
          <w:marRight w:val="0"/>
          <w:marTop w:val="0"/>
          <w:marBottom w:val="0"/>
          <w:divBdr>
            <w:top w:val="none" w:sz="0" w:space="0" w:color="auto"/>
            <w:left w:val="none" w:sz="0" w:space="0" w:color="auto"/>
            <w:bottom w:val="none" w:sz="0" w:space="0" w:color="auto"/>
            <w:right w:val="none" w:sz="0" w:space="0" w:color="auto"/>
          </w:divBdr>
        </w:div>
      </w:divsChild>
    </w:div>
    <w:div w:id="953950131">
      <w:bodyDiv w:val="1"/>
      <w:marLeft w:val="0"/>
      <w:marRight w:val="0"/>
      <w:marTop w:val="0"/>
      <w:marBottom w:val="0"/>
      <w:divBdr>
        <w:top w:val="none" w:sz="0" w:space="0" w:color="auto"/>
        <w:left w:val="none" w:sz="0" w:space="0" w:color="auto"/>
        <w:bottom w:val="none" w:sz="0" w:space="0" w:color="auto"/>
        <w:right w:val="none" w:sz="0" w:space="0" w:color="auto"/>
      </w:divBdr>
    </w:div>
    <w:div w:id="1069496682">
      <w:bodyDiv w:val="1"/>
      <w:marLeft w:val="0"/>
      <w:marRight w:val="0"/>
      <w:marTop w:val="0"/>
      <w:marBottom w:val="0"/>
      <w:divBdr>
        <w:top w:val="none" w:sz="0" w:space="0" w:color="auto"/>
        <w:left w:val="none" w:sz="0" w:space="0" w:color="auto"/>
        <w:bottom w:val="none" w:sz="0" w:space="0" w:color="auto"/>
        <w:right w:val="none" w:sz="0" w:space="0" w:color="auto"/>
      </w:divBdr>
      <w:divsChild>
        <w:div w:id="1026634886">
          <w:marLeft w:val="547"/>
          <w:marRight w:val="0"/>
          <w:marTop w:val="0"/>
          <w:marBottom w:val="0"/>
          <w:divBdr>
            <w:top w:val="none" w:sz="0" w:space="0" w:color="auto"/>
            <w:left w:val="none" w:sz="0" w:space="0" w:color="auto"/>
            <w:bottom w:val="none" w:sz="0" w:space="0" w:color="auto"/>
            <w:right w:val="none" w:sz="0" w:space="0" w:color="auto"/>
          </w:divBdr>
        </w:div>
        <w:div w:id="345861459">
          <w:marLeft w:val="547"/>
          <w:marRight w:val="0"/>
          <w:marTop w:val="0"/>
          <w:marBottom w:val="0"/>
          <w:divBdr>
            <w:top w:val="none" w:sz="0" w:space="0" w:color="auto"/>
            <w:left w:val="none" w:sz="0" w:space="0" w:color="auto"/>
            <w:bottom w:val="none" w:sz="0" w:space="0" w:color="auto"/>
            <w:right w:val="none" w:sz="0" w:space="0" w:color="auto"/>
          </w:divBdr>
        </w:div>
      </w:divsChild>
    </w:div>
    <w:div w:id="1126971369">
      <w:bodyDiv w:val="1"/>
      <w:marLeft w:val="0"/>
      <w:marRight w:val="0"/>
      <w:marTop w:val="0"/>
      <w:marBottom w:val="0"/>
      <w:divBdr>
        <w:top w:val="none" w:sz="0" w:space="0" w:color="auto"/>
        <w:left w:val="none" w:sz="0" w:space="0" w:color="auto"/>
        <w:bottom w:val="none" w:sz="0" w:space="0" w:color="auto"/>
        <w:right w:val="none" w:sz="0" w:space="0" w:color="auto"/>
      </w:divBdr>
      <w:divsChild>
        <w:div w:id="1795757986">
          <w:marLeft w:val="0"/>
          <w:marRight w:val="0"/>
          <w:marTop w:val="0"/>
          <w:marBottom w:val="0"/>
          <w:divBdr>
            <w:top w:val="none" w:sz="0" w:space="0" w:color="auto"/>
            <w:left w:val="none" w:sz="0" w:space="0" w:color="auto"/>
            <w:bottom w:val="none" w:sz="0" w:space="0" w:color="auto"/>
            <w:right w:val="none" w:sz="0" w:space="0" w:color="auto"/>
          </w:divBdr>
        </w:div>
        <w:div w:id="77095928">
          <w:marLeft w:val="45"/>
          <w:marRight w:val="45"/>
          <w:marTop w:val="15"/>
          <w:marBottom w:val="0"/>
          <w:divBdr>
            <w:top w:val="none" w:sz="0" w:space="0" w:color="auto"/>
            <w:left w:val="none" w:sz="0" w:space="0" w:color="auto"/>
            <w:bottom w:val="none" w:sz="0" w:space="0" w:color="auto"/>
            <w:right w:val="none" w:sz="0" w:space="0" w:color="auto"/>
          </w:divBdr>
          <w:divsChild>
            <w:div w:id="104117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82991">
      <w:bodyDiv w:val="1"/>
      <w:marLeft w:val="0"/>
      <w:marRight w:val="0"/>
      <w:marTop w:val="0"/>
      <w:marBottom w:val="0"/>
      <w:divBdr>
        <w:top w:val="none" w:sz="0" w:space="0" w:color="auto"/>
        <w:left w:val="none" w:sz="0" w:space="0" w:color="auto"/>
        <w:bottom w:val="none" w:sz="0" w:space="0" w:color="auto"/>
        <w:right w:val="none" w:sz="0" w:space="0" w:color="auto"/>
      </w:divBdr>
      <w:divsChild>
        <w:div w:id="1909071566">
          <w:marLeft w:val="0"/>
          <w:marRight w:val="0"/>
          <w:marTop w:val="0"/>
          <w:marBottom w:val="0"/>
          <w:divBdr>
            <w:top w:val="none" w:sz="0" w:space="0" w:color="auto"/>
            <w:left w:val="none" w:sz="0" w:space="0" w:color="auto"/>
            <w:bottom w:val="none" w:sz="0" w:space="0" w:color="auto"/>
            <w:right w:val="none" w:sz="0" w:space="0" w:color="auto"/>
          </w:divBdr>
          <w:divsChild>
            <w:div w:id="235432335">
              <w:marLeft w:val="0"/>
              <w:marRight w:val="0"/>
              <w:marTop w:val="0"/>
              <w:marBottom w:val="0"/>
              <w:divBdr>
                <w:top w:val="none" w:sz="0" w:space="0" w:color="auto"/>
                <w:left w:val="none" w:sz="0" w:space="0" w:color="auto"/>
                <w:bottom w:val="none" w:sz="0" w:space="0" w:color="auto"/>
                <w:right w:val="none" w:sz="0" w:space="0" w:color="auto"/>
              </w:divBdr>
              <w:divsChild>
                <w:div w:id="1102872317">
                  <w:marLeft w:val="0"/>
                  <w:marRight w:val="0"/>
                  <w:marTop w:val="0"/>
                  <w:marBottom w:val="0"/>
                  <w:divBdr>
                    <w:top w:val="none" w:sz="0" w:space="0" w:color="auto"/>
                    <w:left w:val="none" w:sz="0" w:space="0" w:color="auto"/>
                    <w:bottom w:val="none" w:sz="0" w:space="0" w:color="auto"/>
                    <w:right w:val="none" w:sz="0" w:space="0" w:color="auto"/>
                  </w:divBdr>
                </w:div>
                <w:div w:id="1593734336">
                  <w:marLeft w:val="0"/>
                  <w:marRight w:val="0"/>
                  <w:marTop w:val="0"/>
                  <w:marBottom w:val="0"/>
                  <w:divBdr>
                    <w:top w:val="none" w:sz="0" w:space="0" w:color="auto"/>
                    <w:left w:val="none" w:sz="0" w:space="0" w:color="auto"/>
                    <w:bottom w:val="none" w:sz="0" w:space="0" w:color="auto"/>
                    <w:right w:val="none" w:sz="0" w:space="0" w:color="auto"/>
                  </w:divBdr>
                </w:div>
              </w:divsChild>
            </w:div>
            <w:div w:id="1898396154">
              <w:marLeft w:val="0"/>
              <w:marRight w:val="0"/>
              <w:marTop w:val="0"/>
              <w:marBottom w:val="0"/>
              <w:divBdr>
                <w:top w:val="none" w:sz="0" w:space="0" w:color="auto"/>
                <w:left w:val="none" w:sz="0" w:space="0" w:color="auto"/>
                <w:bottom w:val="none" w:sz="0" w:space="0" w:color="auto"/>
                <w:right w:val="none" w:sz="0" w:space="0" w:color="auto"/>
              </w:divBdr>
              <w:divsChild>
                <w:div w:id="1067385212">
                  <w:marLeft w:val="0"/>
                  <w:marRight w:val="0"/>
                  <w:marTop w:val="0"/>
                  <w:marBottom w:val="0"/>
                  <w:divBdr>
                    <w:top w:val="none" w:sz="0" w:space="0" w:color="auto"/>
                    <w:left w:val="none" w:sz="0" w:space="0" w:color="auto"/>
                    <w:bottom w:val="none" w:sz="0" w:space="0" w:color="auto"/>
                    <w:right w:val="none" w:sz="0" w:space="0" w:color="auto"/>
                  </w:divBdr>
                </w:div>
                <w:div w:id="2127889498">
                  <w:marLeft w:val="0"/>
                  <w:marRight w:val="0"/>
                  <w:marTop w:val="0"/>
                  <w:marBottom w:val="0"/>
                  <w:divBdr>
                    <w:top w:val="none" w:sz="0" w:space="0" w:color="auto"/>
                    <w:left w:val="none" w:sz="0" w:space="0" w:color="auto"/>
                    <w:bottom w:val="none" w:sz="0" w:space="0" w:color="auto"/>
                    <w:right w:val="none" w:sz="0" w:space="0" w:color="auto"/>
                  </w:divBdr>
                </w:div>
              </w:divsChild>
            </w:div>
            <w:div w:id="2065063655">
              <w:marLeft w:val="0"/>
              <w:marRight w:val="0"/>
              <w:marTop w:val="0"/>
              <w:marBottom w:val="0"/>
              <w:divBdr>
                <w:top w:val="none" w:sz="0" w:space="0" w:color="auto"/>
                <w:left w:val="none" w:sz="0" w:space="0" w:color="auto"/>
                <w:bottom w:val="none" w:sz="0" w:space="0" w:color="auto"/>
                <w:right w:val="none" w:sz="0" w:space="0" w:color="auto"/>
              </w:divBdr>
              <w:divsChild>
                <w:div w:id="1086269527">
                  <w:marLeft w:val="0"/>
                  <w:marRight w:val="0"/>
                  <w:marTop w:val="0"/>
                  <w:marBottom w:val="0"/>
                  <w:divBdr>
                    <w:top w:val="none" w:sz="0" w:space="0" w:color="auto"/>
                    <w:left w:val="none" w:sz="0" w:space="0" w:color="auto"/>
                    <w:bottom w:val="none" w:sz="0" w:space="0" w:color="auto"/>
                    <w:right w:val="none" w:sz="0" w:space="0" w:color="auto"/>
                  </w:divBdr>
                </w:div>
                <w:div w:id="690187715">
                  <w:marLeft w:val="0"/>
                  <w:marRight w:val="0"/>
                  <w:marTop w:val="0"/>
                  <w:marBottom w:val="0"/>
                  <w:divBdr>
                    <w:top w:val="none" w:sz="0" w:space="0" w:color="auto"/>
                    <w:left w:val="none" w:sz="0" w:space="0" w:color="auto"/>
                    <w:bottom w:val="none" w:sz="0" w:space="0" w:color="auto"/>
                    <w:right w:val="none" w:sz="0" w:space="0" w:color="auto"/>
                  </w:divBdr>
                </w:div>
              </w:divsChild>
            </w:div>
            <w:div w:id="1423453754">
              <w:marLeft w:val="0"/>
              <w:marRight w:val="0"/>
              <w:marTop w:val="0"/>
              <w:marBottom w:val="0"/>
              <w:divBdr>
                <w:top w:val="none" w:sz="0" w:space="0" w:color="auto"/>
                <w:left w:val="none" w:sz="0" w:space="0" w:color="auto"/>
                <w:bottom w:val="none" w:sz="0" w:space="0" w:color="auto"/>
                <w:right w:val="none" w:sz="0" w:space="0" w:color="auto"/>
              </w:divBdr>
              <w:divsChild>
                <w:div w:id="1958872579">
                  <w:marLeft w:val="0"/>
                  <w:marRight w:val="0"/>
                  <w:marTop w:val="0"/>
                  <w:marBottom w:val="0"/>
                  <w:divBdr>
                    <w:top w:val="none" w:sz="0" w:space="0" w:color="auto"/>
                    <w:left w:val="none" w:sz="0" w:space="0" w:color="auto"/>
                    <w:bottom w:val="none" w:sz="0" w:space="0" w:color="auto"/>
                    <w:right w:val="none" w:sz="0" w:space="0" w:color="auto"/>
                  </w:divBdr>
                </w:div>
                <w:div w:id="46177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017026">
      <w:bodyDiv w:val="1"/>
      <w:marLeft w:val="0"/>
      <w:marRight w:val="0"/>
      <w:marTop w:val="0"/>
      <w:marBottom w:val="0"/>
      <w:divBdr>
        <w:top w:val="none" w:sz="0" w:space="0" w:color="auto"/>
        <w:left w:val="none" w:sz="0" w:space="0" w:color="auto"/>
        <w:bottom w:val="none" w:sz="0" w:space="0" w:color="auto"/>
        <w:right w:val="none" w:sz="0" w:space="0" w:color="auto"/>
      </w:divBdr>
      <w:divsChild>
        <w:div w:id="523372510">
          <w:marLeft w:val="446"/>
          <w:marRight w:val="0"/>
          <w:marTop w:val="0"/>
          <w:marBottom w:val="0"/>
          <w:divBdr>
            <w:top w:val="none" w:sz="0" w:space="0" w:color="auto"/>
            <w:left w:val="none" w:sz="0" w:space="0" w:color="auto"/>
            <w:bottom w:val="none" w:sz="0" w:space="0" w:color="auto"/>
            <w:right w:val="none" w:sz="0" w:space="0" w:color="auto"/>
          </w:divBdr>
        </w:div>
        <w:div w:id="1505827080">
          <w:marLeft w:val="446"/>
          <w:marRight w:val="0"/>
          <w:marTop w:val="0"/>
          <w:marBottom w:val="0"/>
          <w:divBdr>
            <w:top w:val="none" w:sz="0" w:space="0" w:color="auto"/>
            <w:left w:val="none" w:sz="0" w:space="0" w:color="auto"/>
            <w:bottom w:val="none" w:sz="0" w:space="0" w:color="auto"/>
            <w:right w:val="none" w:sz="0" w:space="0" w:color="auto"/>
          </w:divBdr>
        </w:div>
        <w:div w:id="1211108938">
          <w:marLeft w:val="446"/>
          <w:marRight w:val="0"/>
          <w:marTop w:val="0"/>
          <w:marBottom w:val="0"/>
          <w:divBdr>
            <w:top w:val="none" w:sz="0" w:space="0" w:color="auto"/>
            <w:left w:val="none" w:sz="0" w:space="0" w:color="auto"/>
            <w:bottom w:val="none" w:sz="0" w:space="0" w:color="auto"/>
            <w:right w:val="none" w:sz="0" w:space="0" w:color="auto"/>
          </w:divBdr>
        </w:div>
      </w:divsChild>
    </w:div>
    <w:div w:id="1538196396">
      <w:bodyDiv w:val="1"/>
      <w:marLeft w:val="0"/>
      <w:marRight w:val="0"/>
      <w:marTop w:val="0"/>
      <w:marBottom w:val="0"/>
      <w:divBdr>
        <w:top w:val="none" w:sz="0" w:space="0" w:color="auto"/>
        <w:left w:val="none" w:sz="0" w:space="0" w:color="auto"/>
        <w:bottom w:val="none" w:sz="0" w:space="0" w:color="auto"/>
        <w:right w:val="none" w:sz="0" w:space="0" w:color="auto"/>
      </w:divBdr>
      <w:divsChild>
        <w:div w:id="1298685152">
          <w:marLeft w:val="547"/>
          <w:marRight w:val="0"/>
          <w:marTop w:val="0"/>
          <w:marBottom w:val="0"/>
          <w:divBdr>
            <w:top w:val="none" w:sz="0" w:space="0" w:color="auto"/>
            <w:left w:val="none" w:sz="0" w:space="0" w:color="auto"/>
            <w:bottom w:val="none" w:sz="0" w:space="0" w:color="auto"/>
            <w:right w:val="none" w:sz="0" w:space="0" w:color="auto"/>
          </w:divBdr>
        </w:div>
        <w:div w:id="513344471">
          <w:marLeft w:val="547"/>
          <w:marRight w:val="0"/>
          <w:marTop w:val="0"/>
          <w:marBottom w:val="0"/>
          <w:divBdr>
            <w:top w:val="none" w:sz="0" w:space="0" w:color="auto"/>
            <w:left w:val="none" w:sz="0" w:space="0" w:color="auto"/>
            <w:bottom w:val="none" w:sz="0" w:space="0" w:color="auto"/>
            <w:right w:val="none" w:sz="0" w:space="0" w:color="auto"/>
          </w:divBdr>
        </w:div>
      </w:divsChild>
    </w:div>
    <w:div w:id="1699698866">
      <w:bodyDiv w:val="1"/>
      <w:marLeft w:val="0"/>
      <w:marRight w:val="0"/>
      <w:marTop w:val="0"/>
      <w:marBottom w:val="0"/>
      <w:divBdr>
        <w:top w:val="none" w:sz="0" w:space="0" w:color="auto"/>
        <w:left w:val="none" w:sz="0" w:space="0" w:color="auto"/>
        <w:bottom w:val="none" w:sz="0" w:space="0" w:color="auto"/>
        <w:right w:val="none" w:sz="0" w:space="0" w:color="auto"/>
      </w:divBdr>
      <w:divsChild>
        <w:div w:id="671026237">
          <w:marLeft w:val="446"/>
          <w:marRight w:val="0"/>
          <w:marTop w:val="0"/>
          <w:marBottom w:val="0"/>
          <w:divBdr>
            <w:top w:val="none" w:sz="0" w:space="0" w:color="auto"/>
            <w:left w:val="none" w:sz="0" w:space="0" w:color="auto"/>
            <w:bottom w:val="none" w:sz="0" w:space="0" w:color="auto"/>
            <w:right w:val="none" w:sz="0" w:space="0" w:color="auto"/>
          </w:divBdr>
        </w:div>
        <w:div w:id="787940825">
          <w:marLeft w:val="446"/>
          <w:marRight w:val="0"/>
          <w:marTop w:val="0"/>
          <w:marBottom w:val="0"/>
          <w:divBdr>
            <w:top w:val="none" w:sz="0" w:space="0" w:color="auto"/>
            <w:left w:val="none" w:sz="0" w:space="0" w:color="auto"/>
            <w:bottom w:val="none" w:sz="0" w:space="0" w:color="auto"/>
            <w:right w:val="none" w:sz="0" w:space="0" w:color="auto"/>
          </w:divBdr>
        </w:div>
      </w:divsChild>
    </w:div>
    <w:div w:id="1950891019">
      <w:bodyDiv w:val="1"/>
      <w:marLeft w:val="0"/>
      <w:marRight w:val="0"/>
      <w:marTop w:val="0"/>
      <w:marBottom w:val="0"/>
      <w:divBdr>
        <w:top w:val="none" w:sz="0" w:space="0" w:color="auto"/>
        <w:left w:val="none" w:sz="0" w:space="0" w:color="auto"/>
        <w:bottom w:val="none" w:sz="0" w:space="0" w:color="auto"/>
        <w:right w:val="none" w:sz="0" w:space="0" w:color="auto"/>
      </w:divBdr>
      <w:divsChild>
        <w:div w:id="711735496">
          <w:marLeft w:val="547"/>
          <w:marRight w:val="0"/>
          <w:marTop w:val="0"/>
          <w:marBottom w:val="0"/>
          <w:divBdr>
            <w:top w:val="none" w:sz="0" w:space="0" w:color="auto"/>
            <w:left w:val="none" w:sz="0" w:space="0" w:color="auto"/>
            <w:bottom w:val="none" w:sz="0" w:space="0" w:color="auto"/>
            <w:right w:val="none" w:sz="0" w:space="0" w:color="auto"/>
          </w:divBdr>
        </w:div>
        <w:div w:id="426855437">
          <w:marLeft w:val="547"/>
          <w:marRight w:val="0"/>
          <w:marTop w:val="0"/>
          <w:marBottom w:val="0"/>
          <w:divBdr>
            <w:top w:val="none" w:sz="0" w:space="0" w:color="auto"/>
            <w:left w:val="none" w:sz="0" w:space="0" w:color="auto"/>
            <w:bottom w:val="none" w:sz="0" w:space="0" w:color="auto"/>
            <w:right w:val="none" w:sz="0" w:space="0" w:color="auto"/>
          </w:divBdr>
        </w:div>
        <w:div w:id="1018115199">
          <w:marLeft w:val="547"/>
          <w:marRight w:val="0"/>
          <w:marTop w:val="0"/>
          <w:marBottom w:val="0"/>
          <w:divBdr>
            <w:top w:val="none" w:sz="0" w:space="0" w:color="auto"/>
            <w:left w:val="none" w:sz="0" w:space="0" w:color="auto"/>
            <w:bottom w:val="none" w:sz="0" w:space="0" w:color="auto"/>
            <w:right w:val="none" w:sz="0" w:space="0" w:color="auto"/>
          </w:divBdr>
        </w:div>
      </w:divsChild>
    </w:div>
    <w:div w:id="2098094053">
      <w:bodyDiv w:val="1"/>
      <w:marLeft w:val="0"/>
      <w:marRight w:val="0"/>
      <w:marTop w:val="0"/>
      <w:marBottom w:val="0"/>
      <w:divBdr>
        <w:top w:val="none" w:sz="0" w:space="0" w:color="auto"/>
        <w:left w:val="none" w:sz="0" w:space="0" w:color="auto"/>
        <w:bottom w:val="none" w:sz="0" w:space="0" w:color="auto"/>
        <w:right w:val="none" w:sz="0" w:space="0" w:color="auto"/>
      </w:divBdr>
      <w:divsChild>
        <w:div w:id="118032420">
          <w:marLeft w:val="547"/>
          <w:marRight w:val="0"/>
          <w:marTop w:val="0"/>
          <w:marBottom w:val="0"/>
          <w:divBdr>
            <w:top w:val="none" w:sz="0" w:space="0" w:color="auto"/>
            <w:left w:val="none" w:sz="0" w:space="0" w:color="auto"/>
            <w:bottom w:val="none" w:sz="0" w:space="0" w:color="auto"/>
            <w:right w:val="none" w:sz="0" w:space="0" w:color="auto"/>
          </w:divBdr>
        </w:div>
        <w:div w:id="120425357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1075</Words>
  <Characters>6131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Occupational Therapy</dc:creator>
  <cp:keywords/>
  <dc:description/>
  <cp:lastModifiedBy>Occupational Therapy</cp:lastModifiedBy>
  <cp:revision>3</cp:revision>
  <cp:lastPrinted>2019-01-17T14:57:00Z</cp:lastPrinted>
  <dcterms:created xsi:type="dcterms:W3CDTF">2019-01-17T15:10:00Z</dcterms:created>
  <dcterms:modified xsi:type="dcterms:W3CDTF">2019-01-17T15:11:00Z</dcterms:modified>
</cp:coreProperties>
</file>