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717"/>
        <w:tblW w:w="4134" w:type="dxa"/>
        <w:tblLook w:val="04A0" w:firstRow="1" w:lastRow="0" w:firstColumn="1" w:lastColumn="0" w:noHBand="0" w:noVBand="1"/>
      </w:tblPr>
      <w:tblGrid>
        <w:gridCol w:w="4134"/>
      </w:tblGrid>
      <w:tr w:rsidR="00FC2F8C" w:rsidTr="00EE6EE5">
        <w:trPr>
          <w:trHeight w:val="682"/>
        </w:trPr>
        <w:tc>
          <w:tcPr>
            <w:tcW w:w="4134" w:type="dxa"/>
            <w:shd w:val="clear" w:color="auto" w:fill="D9D9D9" w:themeFill="background1" w:themeFillShade="D9"/>
            <w:vAlign w:val="center"/>
          </w:tcPr>
          <w:p w:rsidR="00FC2F8C" w:rsidRPr="00FC2F8C" w:rsidRDefault="00FC2F8C" w:rsidP="00736BED">
            <w:pPr>
              <w:jc w:val="center"/>
              <w:rPr>
                <w:b/>
                <w:sz w:val="28"/>
                <w:szCs w:val="28"/>
              </w:rPr>
            </w:pPr>
            <w:r w:rsidRPr="00FC2F8C">
              <w:rPr>
                <w:b/>
                <w:sz w:val="28"/>
                <w:szCs w:val="28"/>
              </w:rPr>
              <w:t>Recommended Installation Pump</w:t>
            </w:r>
          </w:p>
        </w:tc>
      </w:tr>
      <w:tr w:rsidR="00FC2F8C" w:rsidTr="00EE6EE5">
        <w:trPr>
          <w:trHeight w:val="4769"/>
        </w:trPr>
        <w:tc>
          <w:tcPr>
            <w:tcW w:w="4134" w:type="dxa"/>
          </w:tcPr>
          <w:p w:rsidR="00FC2F8C" w:rsidRPr="00736BED" w:rsidRDefault="00FC2F8C" w:rsidP="00736BED">
            <w:pPr>
              <w:rPr>
                <w:sz w:val="28"/>
                <w:szCs w:val="28"/>
              </w:rPr>
            </w:pPr>
            <w:r w:rsidRPr="00736BED">
              <w:rPr>
                <w:sz w:val="28"/>
                <w:szCs w:val="28"/>
              </w:rPr>
              <w:t>Our recommended pump is available for</w:t>
            </w:r>
            <w:r w:rsidR="00736BED">
              <w:rPr>
                <w:sz w:val="28"/>
                <w:szCs w:val="28"/>
              </w:rPr>
              <w:t xml:space="preserve"> purchase for $5</w:t>
            </w:r>
            <w:r w:rsidR="00B64507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736BED">
              <w:rPr>
                <w:sz w:val="28"/>
                <w:szCs w:val="28"/>
              </w:rPr>
              <w:t>0.00. For repeated use, Pump Flush must be used to completely clear the pump of all residue before and after each use.  Klingstone Paths Pump Flush is available for $132.50 per 5 gallon pail.  One application wand and uptake line are included with the aforementioned sale.  Additional materials that installers will need are listed below.</w:t>
            </w:r>
          </w:p>
        </w:tc>
      </w:tr>
    </w:tbl>
    <w:p w:rsidR="000422AA" w:rsidRPr="00720BF6" w:rsidRDefault="00FC2F8C" w:rsidP="007376FE">
      <w:pPr>
        <w:jc w:val="center"/>
        <w:rPr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FC3178" wp14:editId="1702C4D4">
            <wp:simplePos x="0" y="0"/>
            <wp:positionH relativeFrom="margin">
              <wp:posOffset>57150</wp:posOffset>
            </wp:positionH>
            <wp:positionV relativeFrom="margin">
              <wp:posOffset>463550</wp:posOffset>
            </wp:positionV>
            <wp:extent cx="3190240" cy="34956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y pump2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BF6" w:rsidRPr="00720BF6">
        <w:rPr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Klingstone Paths Pump</w:t>
      </w:r>
    </w:p>
    <w:p w:rsidR="008F550C" w:rsidRPr="00FC2F8C" w:rsidRDefault="008F550C" w:rsidP="0028613F">
      <w:pPr>
        <w:rPr>
          <w:b/>
          <w:sz w:val="16"/>
          <w:szCs w:val="16"/>
        </w:rPr>
      </w:pPr>
    </w:p>
    <w:tbl>
      <w:tblPr>
        <w:tblStyle w:val="TableGrid"/>
        <w:tblW w:w="9795" w:type="dxa"/>
        <w:tblInd w:w="-185" w:type="dxa"/>
        <w:tblLook w:val="04A0" w:firstRow="1" w:lastRow="0" w:firstColumn="1" w:lastColumn="0" w:noHBand="0" w:noVBand="1"/>
      </w:tblPr>
      <w:tblGrid>
        <w:gridCol w:w="2970"/>
        <w:gridCol w:w="6825"/>
      </w:tblGrid>
      <w:tr w:rsidR="007D4021" w:rsidTr="00736BED">
        <w:trPr>
          <w:trHeight w:val="356"/>
        </w:trPr>
        <w:tc>
          <w:tcPr>
            <w:tcW w:w="9795" w:type="dxa"/>
            <w:gridSpan w:val="2"/>
            <w:shd w:val="clear" w:color="auto" w:fill="BFBFBF" w:themeFill="background1" w:themeFillShade="BF"/>
          </w:tcPr>
          <w:p w:rsidR="007D4021" w:rsidRDefault="00502998" w:rsidP="0028613F">
            <w:pPr>
              <w:rPr>
                <w:b/>
                <w:sz w:val="28"/>
                <w:szCs w:val="28"/>
              </w:rPr>
            </w:pPr>
            <w:r w:rsidRPr="008556EE">
              <w:rPr>
                <w:sz w:val="28"/>
                <w:szCs w:val="28"/>
              </w:rPr>
              <w:tab/>
            </w:r>
            <w:r w:rsidRPr="008556EE">
              <w:rPr>
                <w:sz w:val="28"/>
                <w:szCs w:val="28"/>
              </w:rPr>
              <w:tab/>
            </w:r>
            <w:r w:rsidRPr="008556EE">
              <w:rPr>
                <w:sz w:val="28"/>
                <w:szCs w:val="28"/>
              </w:rPr>
              <w:tab/>
            </w:r>
            <w:r w:rsidRPr="008556EE">
              <w:rPr>
                <w:sz w:val="28"/>
                <w:szCs w:val="28"/>
              </w:rPr>
              <w:tab/>
            </w:r>
            <w:r w:rsidRPr="008556EE">
              <w:rPr>
                <w:sz w:val="28"/>
                <w:szCs w:val="28"/>
              </w:rPr>
              <w:tab/>
            </w:r>
            <w:r w:rsidR="007D4021">
              <w:rPr>
                <w:b/>
                <w:sz w:val="28"/>
                <w:szCs w:val="28"/>
              </w:rPr>
              <w:t>Additional Materials</w:t>
            </w:r>
          </w:p>
        </w:tc>
      </w:tr>
      <w:tr w:rsidR="007D4021" w:rsidTr="00632C6E">
        <w:trPr>
          <w:trHeight w:val="305"/>
        </w:trPr>
        <w:tc>
          <w:tcPr>
            <w:tcW w:w="2970" w:type="dxa"/>
          </w:tcPr>
          <w:p w:rsidR="007D4021" w:rsidRPr="00E1187D" w:rsidRDefault="007D4021" w:rsidP="00BC753E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Air Compressor</w:t>
            </w:r>
          </w:p>
        </w:tc>
        <w:tc>
          <w:tcPr>
            <w:tcW w:w="6825" w:type="dxa"/>
          </w:tcPr>
          <w:p w:rsidR="007D4021" w:rsidRPr="00E1187D" w:rsidRDefault="007D4021" w:rsidP="00BC753E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Minimum 18 gallon capacity</w:t>
            </w:r>
            <w:r w:rsidR="00632C6E">
              <w:rPr>
                <w:sz w:val="24"/>
                <w:szCs w:val="24"/>
              </w:rPr>
              <w:t>, 8+ cfm rating</w:t>
            </w:r>
          </w:p>
        </w:tc>
      </w:tr>
      <w:tr w:rsidR="007D4021" w:rsidTr="00632C6E">
        <w:trPr>
          <w:trHeight w:val="305"/>
        </w:trPr>
        <w:tc>
          <w:tcPr>
            <w:tcW w:w="2970" w:type="dxa"/>
          </w:tcPr>
          <w:p w:rsidR="007D4021" w:rsidRPr="00E1187D" w:rsidRDefault="007D4021" w:rsidP="00BC753E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Air Compressor Hose</w:t>
            </w:r>
          </w:p>
        </w:tc>
        <w:tc>
          <w:tcPr>
            <w:tcW w:w="6825" w:type="dxa"/>
          </w:tcPr>
          <w:p w:rsidR="007D4021" w:rsidRPr="00E1187D" w:rsidRDefault="00E1187D" w:rsidP="00BC753E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Standard ¼ inch connection</w:t>
            </w:r>
          </w:p>
        </w:tc>
      </w:tr>
      <w:tr w:rsidR="007D4021" w:rsidTr="00632C6E">
        <w:trPr>
          <w:trHeight w:val="305"/>
        </w:trPr>
        <w:tc>
          <w:tcPr>
            <w:tcW w:w="2970" w:type="dxa"/>
          </w:tcPr>
          <w:p w:rsidR="007D4021" w:rsidRPr="00E1187D" w:rsidRDefault="007D4021" w:rsidP="00BC753E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Standard Garden Hose</w:t>
            </w:r>
          </w:p>
        </w:tc>
        <w:tc>
          <w:tcPr>
            <w:tcW w:w="6825" w:type="dxa"/>
          </w:tcPr>
          <w:p w:rsidR="007D4021" w:rsidRPr="00E1187D" w:rsidRDefault="007D4021" w:rsidP="00974764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New, dry, 50 feet</w:t>
            </w:r>
            <w:r w:rsidR="00974764">
              <w:rPr>
                <w:sz w:val="24"/>
                <w:szCs w:val="24"/>
              </w:rPr>
              <w:t xml:space="preserve"> or less</w:t>
            </w:r>
            <w:r w:rsidRPr="00E1187D">
              <w:rPr>
                <w:sz w:val="24"/>
                <w:szCs w:val="24"/>
              </w:rPr>
              <w:t>,</w:t>
            </w:r>
            <w:r w:rsidR="00EE6EE5">
              <w:rPr>
                <w:sz w:val="24"/>
                <w:szCs w:val="24"/>
              </w:rPr>
              <w:t xml:space="preserve"> </w:t>
            </w:r>
            <w:r w:rsidR="00E1187D">
              <w:rPr>
                <w:sz w:val="24"/>
                <w:szCs w:val="24"/>
              </w:rPr>
              <w:t>100</w:t>
            </w:r>
            <w:r w:rsidR="00AF3222">
              <w:rPr>
                <w:sz w:val="24"/>
                <w:szCs w:val="24"/>
              </w:rPr>
              <w:t xml:space="preserve"> </w:t>
            </w:r>
            <w:r w:rsidR="00E1187D">
              <w:rPr>
                <w:sz w:val="24"/>
                <w:szCs w:val="24"/>
              </w:rPr>
              <w:t xml:space="preserve">psi rating or </w:t>
            </w:r>
            <w:r w:rsidRPr="00E1187D">
              <w:rPr>
                <w:sz w:val="24"/>
                <w:szCs w:val="24"/>
              </w:rPr>
              <w:t>higher</w:t>
            </w:r>
            <w:r w:rsidR="00AF3222">
              <w:rPr>
                <w:sz w:val="24"/>
                <w:szCs w:val="24"/>
              </w:rPr>
              <w:t>, 5/8” thread</w:t>
            </w:r>
          </w:p>
        </w:tc>
      </w:tr>
      <w:tr w:rsidR="007D4021" w:rsidTr="00632C6E">
        <w:trPr>
          <w:trHeight w:val="305"/>
        </w:trPr>
        <w:tc>
          <w:tcPr>
            <w:tcW w:w="2970" w:type="dxa"/>
          </w:tcPr>
          <w:p w:rsidR="007D4021" w:rsidRPr="00E1187D" w:rsidRDefault="007D4021" w:rsidP="00BC753E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Uptake Lines</w:t>
            </w:r>
          </w:p>
        </w:tc>
        <w:tc>
          <w:tcPr>
            <w:tcW w:w="6825" w:type="dxa"/>
          </w:tcPr>
          <w:p w:rsidR="007D4021" w:rsidRPr="00E1187D" w:rsidRDefault="007D4021" w:rsidP="00BC753E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PVC constru</w:t>
            </w:r>
            <w:r w:rsidR="0028613F">
              <w:rPr>
                <w:sz w:val="24"/>
                <w:szCs w:val="24"/>
              </w:rPr>
              <w:t>c</w:t>
            </w:r>
            <w:r w:rsidR="00EF555A">
              <w:rPr>
                <w:sz w:val="24"/>
                <w:szCs w:val="24"/>
              </w:rPr>
              <w:t xml:space="preserve">tion, </w:t>
            </w:r>
            <w:r w:rsidR="00EF555A" w:rsidRPr="00EE6EE5">
              <w:rPr>
                <w:i/>
                <w:sz w:val="24"/>
                <w:szCs w:val="24"/>
              </w:rPr>
              <w:t>included with pump purchase</w:t>
            </w:r>
          </w:p>
        </w:tc>
      </w:tr>
      <w:tr w:rsidR="00DE465C" w:rsidTr="00632C6E">
        <w:trPr>
          <w:trHeight w:val="305"/>
        </w:trPr>
        <w:tc>
          <w:tcPr>
            <w:tcW w:w="2970" w:type="dxa"/>
          </w:tcPr>
          <w:p w:rsidR="00DE465C" w:rsidRPr="00E1187D" w:rsidRDefault="00DE465C" w:rsidP="00BC7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Wand</w:t>
            </w:r>
          </w:p>
        </w:tc>
        <w:tc>
          <w:tcPr>
            <w:tcW w:w="6825" w:type="dxa"/>
          </w:tcPr>
          <w:p w:rsidR="00DE465C" w:rsidRPr="00E1187D" w:rsidRDefault="00DE465C" w:rsidP="0063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PVC constru</w:t>
            </w:r>
            <w:r w:rsidR="0028613F">
              <w:rPr>
                <w:sz w:val="24"/>
                <w:szCs w:val="24"/>
              </w:rPr>
              <w:t>c</w:t>
            </w:r>
            <w:r w:rsidR="00EF555A">
              <w:rPr>
                <w:sz w:val="24"/>
                <w:szCs w:val="24"/>
              </w:rPr>
              <w:t>tion,</w:t>
            </w:r>
            <w:r w:rsidR="00632C6E">
              <w:rPr>
                <w:sz w:val="24"/>
                <w:szCs w:val="24"/>
              </w:rPr>
              <w:t xml:space="preserve"> with </w:t>
            </w:r>
            <w:r w:rsidR="00EE6EE5">
              <w:rPr>
                <w:sz w:val="24"/>
                <w:szCs w:val="24"/>
              </w:rPr>
              <w:t xml:space="preserve">ball </w:t>
            </w:r>
            <w:r w:rsidR="00632C6E">
              <w:rPr>
                <w:sz w:val="24"/>
                <w:szCs w:val="24"/>
              </w:rPr>
              <w:t xml:space="preserve">valve attached, </w:t>
            </w:r>
            <w:r w:rsidR="00EF555A" w:rsidRPr="00EE6EE5">
              <w:rPr>
                <w:i/>
                <w:sz w:val="24"/>
                <w:szCs w:val="24"/>
              </w:rPr>
              <w:t>included with pump purchase</w:t>
            </w:r>
          </w:p>
        </w:tc>
      </w:tr>
      <w:tr w:rsidR="007D4021" w:rsidTr="00632C6E">
        <w:trPr>
          <w:trHeight w:val="305"/>
        </w:trPr>
        <w:tc>
          <w:tcPr>
            <w:tcW w:w="2970" w:type="dxa"/>
          </w:tcPr>
          <w:p w:rsidR="007D4021" w:rsidRPr="00E1187D" w:rsidRDefault="007D4021" w:rsidP="00BC753E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Safety Gear</w:t>
            </w:r>
          </w:p>
        </w:tc>
        <w:tc>
          <w:tcPr>
            <w:tcW w:w="6825" w:type="dxa"/>
          </w:tcPr>
          <w:p w:rsidR="007D4021" w:rsidRPr="00E1187D" w:rsidRDefault="00023282" w:rsidP="00BC7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B67FF">
              <w:rPr>
                <w:sz w:val="24"/>
                <w:szCs w:val="24"/>
              </w:rPr>
              <w:t>ee Safety Data Sheet</w:t>
            </w:r>
            <w:r w:rsidR="00802A21">
              <w:rPr>
                <w:sz w:val="24"/>
                <w:szCs w:val="24"/>
              </w:rPr>
              <w:t xml:space="preserve"> (SDS)</w:t>
            </w:r>
          </w:p>
        </w:tc>
      </w:tr>
    </w:tbl>
    <w:p w:rsidR="0028613F" w:rsidRDefault="0028613F" w:rsidP="00BC753E">
      <w:pPr>
        <w:rPr>
          <w:b/>
          <w:sz w:val="16"/>
          <w:szCs w:val="16"/>
        </w:rPr>
      </w:pPr>
    </w:p>
    <w:tbl>
      <w:tblPr>
        <w:tblStyle w:val="TableGrid"/>
        <w:tblW w:w="9824" w:type="dxa"/>
        <w:tblInd w:w="-185" w:type="dxa"/>
        <w:tblLook w:val="04A0" w:firstRow="1" w:lastRow="0" w:firstColumn="1" w:lastColumn="0" w:noHBand="0" w:noVBand="1"/>
      </w:tblPr>
      <w:tblGrid>
        <w:gridCol w:w="9824"/>
      </w:tblGrid>
      <w:tr w:rsidR="0028613F" w:rsidTr="00736BED">
        <w:trPr>
          <w:trHeight w:val="357"/>
        </w:trPr>
        <w:tc>
          <w:tcPr>
            <w:tcW w:w="9824" w:type="dxa"/>
            <w:shd w:val="clear" w:color="auto" w:fill="BFBFBF" w:themeFill="background1" w:themeFillShade="BF"/>
          </w:tcPr>
          <w:p w:rsidR="0028613F" w:rsidRPr="004F614A" w:rsidRDefault="0028613F" w:rsidP="0028613F">
            <w:pPr>
              <w:jc w:val="center"/>
              <w:rPr>
                <w:b/>
                <w:sz w:val="28"/>
                <w:szCs w:val="28"/>
              </w:rPr>
            </w:pPr>
            <w:r w:rsidRPr="004F614A">
              <w:rPr>
                <w:b/>
                <w:sz w:val="28"/>
                <w:szCs w:val="28"/>
              </w:rPr>
              <w:t>Technical Information</w:t>
            </w:r>
          </w:p>
        </w:tc>
      </w:tr>
      <w:tr w:rsidR="0028613F" w:rsidTr="00736BED">
        <w:trPr>
          <w:trHeight w:val="306"/>
        </w:trPr>
        <w:tc>
          <w:tcPr>
            <w:tcW w:w="9824" w:type="dxa"/>
          </w:tcPr>
          <w:p w:rsidR="0028613F" w:rsidRPr="00E1187D" w:rsidRDefault="0028613F" w:rsidP="004169ED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Non-metallic, air operated, double diaphragm pump</w:t>
            </w:r>
          </w:p>
        </w:tc>
      </w:tr>
      <w:tr w:rsidR="0028613F" w:rsidTr="00736BED">
        <w:trPr>
          <w:trHeight w:val="306"/>
        </w:trPr>
        <w:tc>
          <w:tcPr>
            <w:tcW w:w="9824" w:type="dxa"/>
          </w:tcPr>
          <w:p w:rsidR="0028613F" w:rsidRPr="00E1187D" w:rsidRDefault="0028613F" w:rsidP="0041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Capable output of 1–1</w:t>
            </w:r>
            <w:r w:rsidRPr="00E1187D">
              <w:rPr>
                <w:sz w:val="24"/>
                <w:szCs w:val="24"/>
              </w:rPr>
              <w:t>4.4 gallons per minute</w:t>
            </w:r>
          </w:p>
        </w:tc>
      </w:tr>
      <w:tr w:rsidR="0028613F" w:rsidTr="00736BED">
        <w:trPr>
          <w:trHeight w:val="306"/>
        </w:trPr>
        <w:tc>
          <w:tcPr>
            <w:tcW w:w="9824" w:type="dxa"/>
          </w:tcPr>
          <w:p w:rsidR="0028613F" w:rsidRPr="00E1187D" w:rsidRDefault="0028613F" w:rsidP="004169ED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Powered by an air compressor</w:t>
            </w:r>
          </w:p>
        </w:tc>
      </w:tr>
      <w:tr w:rsidR="0028613F" w:rsidTr="00736BED">
        <w:trPr>
          <w:trHeight w:val="306"/>
        </w:trPr>
        <w:tc>
          <w:tcPr>
            <w:tcW w:w="9824" w:type="dxa"/>
          </w:tcPr>
          <w:p w:rsidR="0028613F" w:rsidRPr="00E1187D" w:rsidRDefault="0028613F" w:rsidP="004169ED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10-100 psi inlet/outlet pressure range</w:t>
            </w:r>
          </w:p>
        </w:tc>
      </w:tr>
      <w:tr w:rsidR="0028613F" w:rsidTr="00736BED">
        <w:trPr>
          <w:trHeight w:val="306"/>
        </w:trPr>
        <w:tc>
          <w:tcPr>
            <w:tcW w:w="9824" w:type="dxa"/>
          </w:tcPr>
          <w:p w:rsidR="0028613F" w:rsidRPr="00E1187D" w:rsidRDefault="0028613F" w:rsidP="004169ED">
            <w:pPr>
              <w:rPr>
                <w:sz w:val="24"/>
                <w:szCs w:val="24"/>
              </w:rPr>
            </w:pPr>
            <w:r w:rsidRPr="00E1187D">
              <w:rPr>
                <w:sz w:val="24"/>
                <w:szCs w:val="24"/>
              </w:rPr>
              <w:t>¼ inch male connector to air compressor hose</w:t>
            </w:r>
          </w:p>
        </w:tc>
      </w:tr>
      <w:tr w:rsidR="0028613F" w:rsidTr="00736BED">
        <w:trPr>
          <w:trHeight w:val="323"/>
        </w:trPr>
        <w:tc>
          <w:tcPr>
            <w:tcW w:w="9824" w:type="dxa"/>
          </w:tcPr>
          <w:p w:rsidR="0028613F" w:rsidRPr="00E1187D" w:rsidRDefault="00802A21" w:rsidP="0041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</w:t>
            </w:r>
            <w:r w:rsidR="00632C6E">
              <w:rPr>
                <w:sz w:val="24"/>
                <w:szCs w:val="24"/>
              </w:rPr>
              <w:t xml:space="preserve">5/8” </w:t>
            </w:r>
            <w:r>
              <w:rPr>
                <w:sz w:val="24"/>
                <w:szCs w:val="24"/>
              </w:rPr>
              <w:t>“garden hose t</w:t>
            </w:r>
            <w:r w:rsidR="0028613F">
              <w:rPr>
                <w:sz w:val="24"/>
                <w:szCs w:val="24"/>
              </w:rPr>
              <w:t>hread”</w:t>
            </w:r>
            <w:r w:rsidR="0028613F" w:rsidRPr="00E1187D">
              <w:rPr>
                <w:sz w:val="24"/>
                <w:szCs w:val="24"/>
              </w:rPr>
              <w:t>,</w:t>
            </w:r>
            <w:r w:rsidR="0028613F">
              <w:rPr>
                <w:sz w:val="24"/>
                <w:szCs w:val="24"/>
              </w:rPr>
              <w:t xml:space="preserve"> the</w:t>
            </w:r>
            <w:r w:rsidR="0028613F" w:rsidRPr="00E1187D">
              <w:rPr>
                <w:sz w:val="24"/>
                <w:szCs w:val="24"/>
              </w:rPr>
              <w:t xml:space="preserve"> hose </w:t>
            </w:r>
            <w:r w:rsidR="0028613F">
              <w:rPr>
                <w:sz w:val="24"/>
                <w:szCs w:val="24"/>
              </w:rPr>
              <w:t>connects the pump</w:t>
            </w:r>
            <w:r w:rsidR="0028613F" w:rsidRPr="00E1187D">
              <w:rPr>
                <w:sz w:val="24"/>
                <w:szCs w:val="24"/>
              </w:rPr>
              <w:t xml:space="preserve"> to </w:t>
            </w:r>
            <w:r w:rsidR="0028613F">
              <w:rPr>
                <w:sz w:val="24"/>
                <w:szCs w:val="24"/>
              </w:rPr>
              <w:t xml:space="preserve">the </w:t>
            </w:r>
            <w:r w:rsidR="0028613F" w:rsidRPr="00E1187D">
              <w:rPr>
                <w:sz w:val="24"/>
                <w:szCs w:val="24"/>
              </w:rPr>
              <w:t>application wand</w:t>
            </w:r>
          </w:p>
        </w:tc>
      </w:tr>
      <w:tr w:rsidR="0028613F" w:rsidTr="00736BED">
        <w:trPr>
          <w:trHeight w:val="289"/>
        </w:trPr>
        <w:tc>
          <w:tcPr>
            <w:tcW w:w="9824" w:type="dxa"/>
          </w:tcPr>
          <w:p w:rsidR="0028613F" w:rsidRPr="00E1187D" w:rsidRDefault="0028613F" w:rsidP="00416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inch </w:t>
            </w:r>
            <w:r w:rsidRPr="00E1187D">
              <w:rPr>
                <w:sz w:val="24"/>
                <w:szCs w:val="24"/>
              </w:rPr>
              <w:t>PVC uptake lines</w:t>
            </w:r>
          </w:p>
        </w:tc>
      </w:tr>
    </w:tbl>
    <w:p w:rsidR="00E833CE" w:rsidRPr="00BA2CC5" w:rsidRDefault="00E833CE" w:rsidP="00EE6EE5">
      <w:pPr>
        <w:rPr>
          <w:b/>
          <w:sz w:val="18"/>
          <w:szCs w:val="18"/>
        </w:rPr>
      </w:pPr>
    </w:p>
    <w:sectPr w:rsidR="00E833CE" w:rsidRPr="00BA2CC5" w:rsidSect="00FA5A5B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AF" w:rsidRDefault="001E18AF" w:rsidP="00FA5A5B">
      <w:pPr>
        <w:spacing w:after="0" w:line="240" w:lineRule="auto"/>
      </w:pPr>
      <w:r>
        <w:separator/>
      </w:r>
    </w:p>
  </w:endnote>
  <w:endnote w:type="continuationSeparator" w:id="0">
    <w:p w:rsidR="001E18AF" w:rsidRDefault="001E18AF" w:rsidP="00FA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64" w:rsidRPr="008F550C" w:rsidRDefault="008F550C" w:rsidP="00974764">
    <w:pPr>
      <w:jc w:val="center"/>
      <w:rPr>
        <w:b/>
        <w:color w:val="2A5010" w:themeColor="accent2" w:themeShade="80"/>
        <w:sz w:val="28"/>
        <w:szCs w:val="18"/>
      </w:rPr>
    </w:pPr>
    <w:r w:rsidRPr="008F550C">
      <w:rPr>
        <w:b/>
        <w:color w:val="2A5010" w:themeColor="accent2" w:themeShade="80"/>
        <w:sz w:val="28"/>
        <w:szCs w:val="18"/>
      </w:rPr>
      <w:t xml:space="preserve">Klingstone Paths, LLC </w:t>
    </w:r>
    <w:r w:rsidRPr="008F550C">
      <w:rPr>
        <w:rFonts w:cs="Arial"/>
        <w:b/>
        <w:color w:val="2A5010" w:themeColor="accent2" w:themeShade="80"/>
        <w:sz w:val="28"/>
        <w:szCs w:val="18"/>
      </w:rPr>
      <w:t xml:space="preserve">♦ </w:t>
    </w:r>
    <w:r>
      <w:rPr>
        <w:b/>
        <w:color w:val="2A5010" w:themeColor="accent2" w:themeShade="80"/>
        <w:sz w:val="28"/>
        <w:szCs w:val="18"/>
      </w:rPr>
      <w:t>K</w:t>
    </w:r>
    <w:r w:rsidR="00974764" w:rsidRPr="008F550C">
      <w:rPr>
        <w:b/>
        <w:color w:val="2A5010" w:themeColor="accent2" w:themeShade="80"/>
        <w:sz w:val="28"/>
        <w:szCs w:val="18"/>
      </w:rPr>
      <w:t>lingstone</w:t>
    </w:r>
    <w:r>
      <w:rPr>
        <w:b/>
        <w:color w:val="2A5010" w:themeColor="accent2" w:themeShade="80"/>
        <w:sz w:val="28"/>
        <w:szCs w:val="18"/>
      </w:rPr>
      <w:t>P</w:t>
    </w:r>
    <w:r w:rsidR="00974764" w:rsidRPr="008F550C">
      <w:rPr>
        <w:b/>
        <w:color w:val="2A5010" w:themeColor="accent2" w:themeShade="80"/>
        <w:sz w:val="28"/>
        <w:szCs w:val="18"/>
      </w:rPr>
      <w:t xml:space="preserve">aths.com </w:t>
    </w:r>
  </w:p>
  <w:p w:rsidR="00974764" w:rsidRPr="008F550C" w:rsidRDefault="00974764" w:rsidP="00974764">
    <w:pPr>
      <w:ind w:left="360"/>
      <w:jc w:val="center"/>
      <w:rPr>
        <w:b/>
        <w:color w:val="2A5010" w:themeColor="accent2" w:themeShade="80"/>
        <w:sz w:val="28"/>
        <w:szCs w:val="18"/>
      </w:rPr>
    </w:pPr>
    <w:r w:rsidRPr="008F550C">
      <w:rPr>
        <w:b/>
        <w:color w:val="2A5010" w:themeColor="accent2" w:themeShade="80"/>
        <w:sz w:val="28"/>
        <w:szCs w:val="18"/>
      </w:rPr>
      <w:t>Ph</w:t>
    </w:r>
    <w:r w:rsidR="008F550C" w:rsidRPr="008F550C">
      <w:rPr>
        <w:b/>
        <w:color w:val="2A5010" w:themeColor="accent2" w:themeShade="80"/>
        <w:sz w:val="28"/>
        <w:szCs w:val="18"/>
      </w:rPr>
      <w:t>one</w:t>
    </w:r>
    <w:r w:rsidRPr="008F550C">
      <w:rPr>
        <w:b/>
        <w:color w:val="2A5010" w:themeColor="accent2" w:themeShade="80"/>
        <w:sz w:val="28"/>
        <w:szCs w:val="18"/>
      </w:rPr>
      <w:t xml:space="preserve">: 800-942-5151 </w:t>
    </w:r>
    <w:r w:rsidR="008F550C" w:rsidRPr="008F550C">
      <w:rPr>
        <w:rFonts w:cs="Arial"/>
        <w:b/>
        <w:color w:val="2A5010" w:themeColor="accent2" w:themeShade="80"/>
        <w:sz w:val="28"/>
        <w:szCs w:val="18"/>
      </w:rPr>
      <w:t>♦</w:t>
    </w:r>
    <w:r w:rsidR="008F550C" w:rsidRPr="008F550C">
      <w:rPr>
        <w:b/>
        <w:color w:val="2A5010" w:themeColor="accent2" w:themeShade="80"/>
        <w:sz w:val="28"/>
        <w:szCs w:val="18"/>
      </w:rPr>
      <w:t xml:space="preserve"> Fax</w:t>
    </w:r>
    <w:proofErr w:type="gramStart"/>
    <w:r w:rsidR="008F550C" w:rsidRPr="008F550C">
      <w:rPr>
        <w:b/>
        <w:color w:val="2A5010" w:themeColor="accent2" w:themeShade="80"/>
        <w:sz w:val="28"/>
        <w:szCs w:val="18"/>
      </w:rPr>
      <w:t>:828</w:t>
    </w:r>
    <w:proofErr w:type="gramEnd"/>
    <w:r w:rsidR="008F550C" w:rsidRPr="008F550C">
      <w:rPr>
        <w:b/>
        <w:color w:val="2A5010" w:themeColor="accent2" w:themeShade="80"/>
        <w:sz w:val="28"/>
        <w:szCs w:val="18"/>
      </w:rPr>
      <w:t xml:space="preserve">-456-9699 </w:t>
    </w:r>
    <w:r w:rsidR="008F550C" w:rsidRPr="008F550C">
      <w:rPr>
        <w:rFonts w:cs="Arial"/>
        <w:b/>
        <w:color w:val="2A5010" w:themeColor="accent2" w:themeShade="80"/>
        <w:sz w:val="28"/>
        <w:szCs w:val="18"/>
      </w:rPr>
      <w:t>♦</w:t>
    </w:r>
    <w:r w:rsidRPr="008F550C">
      <w:rPr>
        <w:b/>
        <w:color w:val="2A5010" w:themeColor="accent2" w:themeShade="80"/>
        <w:sz w:val="28"/>
        <w:szCs w:val="18"/>
      </w:rPr>
      <w:t xml:space="preserve"> Int’l:828-456-9970</w:t>
    </w:r>
  </w:p>
  <w:p w:rsidR="00FA5A5B" w:rsidRDefault="00FA5A5B" w:rsidP="00FA5A5B">
    <w:pPr>
      <w:pStyle w:val="Footer"/>
      <w:jc w:val="center"/>
    </w:pPr>
  </w:p>
  <w:p w:rsidR="00FA5A5B" w:rsidRDefault="00FA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AF" w:rsidRDefault="001E18AF" w:rsidP="00FA5A5B">
      <w:pPr>
        <w:spacing w:after="0" w:line="240" w:lineRule="auto"/>
      </w:pPr>
      <w:r>
        <w:separator/>
      </w:r>
    </w:p>
  </w:footnote>
  <w:footnote w:type="continuationSeparator" w:id="0">
    <w:p w:rsidR="001E18AF" w:rsidRDefault="001E18AF" w:rsidP="00FA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CE" w:rsidRDefault="00E833CE" w:rsidP="00E833CE">
    <w:pPr>
      <w:pStyle w:val="Header"/>
      <w:jc w:val="center"/>
    </w:pPr>
    <w:r>
      <w:rPr>
        <w:noProof/>
      </w:rPr>
      <w:drawing>
        <wp:inline distT="0" distB="0" distL="0" distR="0">
          <wp:extent cx="3627120" cy="5486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lingstone_Path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12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3CE" w:rsidRDefault="00E83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63E"/>
    <w:multiLevelType w:val="hybridMultilevel"/>
    <w:tmpl w:val="4EB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240"/>
    <w:multiLevelType w:val="hybridMultilevel"/>
    <w:tmpl w:val="928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17CE"/>
    <w:multiLevelType w:val="hybridMultilevel"/>
    <w:tmpl w:val="EA30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2985"/>
    <w:multiLevelType w:val="hybridMultilevel"/>
    <w:tmpl w:val="02FCCE2A"/>
    <w:lvl w:ilvl="0" w:tplc="6688C9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12ED"/>
    <w:multiLevelType w:val="hybridMultilevel"/>
    <w:tmpl w:val="990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2695F"/>
    <w:multiLevelType w:val="hybridMultilevel"/>
    <w:tmpl w:val="A888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76CDF"/>
    <w:multiLevelType w:val="hybridMultilevel"/>
    <w:tmpl w:val="F280A746"/>
    <w:lvl w:ilvl="0" w:tplc="6688C9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E7871"/>
    <w:multiLevelType w:val="hybridMultilevel"/>
    <w:tmpl w:val="8E6892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E"/>
    <w:rsid w:val="00023282"/>
    <w:rsid w:val="000422AA"/>
    <w:rsid w:val="00071F64"/>
    <w:rsid w:val="001B1CF1"/>
    <w:rsid w:val="001C473E"/>
    <w:rsid w:val="001E18AF"/>
    <w:rsid w:val="001E670A"/>
    <w:rsid w:val="00216FED"/>
    <w:rsid w:val="002448F2"/>
    <w:rsid w:val="002476D0"/>
    <w:rsid w:val="00247845"/>
    <w:rsid w:val="0028613F"/>
    <w:rsid w:val="002D1784"/>
    <w:rsid w:val="002F210F"/>
    <w:rsid w:val="0033261E"/>
    <w:rsid w:val="003351F8"/>
    <w:rsid w:val="003E56E5"/>
    <w:rsid w:val="004003CB"/>
    <w:rsid w:val="004A0197"/>
    <w:rsid w:val="004A3335"/>
    <w:rsid w:val="004F3FC4"/>
    <w:rsid w:val="004F614A"/>
    <w:rsid w:val="00502998"/>
    <w:rsid w:val="00564B13"/>
    <w:rsid w:val="006054FD"/>
    <w:rsid w:val="00632C6E"/>
    <w:rsid w:val="00691B86"/>
    <w:rsid w:val="00706087"/>
    <w:rsid w:val="00720BF6"/>
    <w:rsid w:val="00730A3A"/>
    <w:rsid w:val="00736BED"/>
    <w:rsid w:val="007376FE"/>
    <w:rsid w:val="00781F6E"/>
    <w:rsid w:val="007B14DD"/>
    <w:rsid w:val="007B18A7"/>
    <w:rsid w:val="007D048C"/>
    <w:rsid w:val="007D4021"/>
    <w:rsid w:val="007E24D4"/>
    <w:rsid w:val="007F3BEE"/>
    <w:rsid w:val="007F4C9B"/>
    <w:rsid w:val="00802A21"/>
    <w:rsid w:val="00805DAE"/>
    <w:rsid w:val="00806ADE"/>
    <w:rsid w:val="008339ED"/>
    <w:rsid w:val="0084234E"/>
    <w:rsid w:val="008556EE"/>
    <w:rsid w:val="00863F0A"/>
    <w:rsid w:val="008863C7"/>
    <w:rsid w:val="008F550C"/>
    <w:rsid w:val="00914510"/>
    <w:rsid w:val="0092581A"/>
    <w:rsid w:val="009461B9"/>
    <w:rsid w:val="00974764"/>
    <w:rsid w:val="009F1FCC"/>
    <w:rsid w:val="009F732C"/>
    <w:rsid w:val="00A41813"/>
    <w:rsid w:val="00AB67FF"/>
    <w:rsid w:val="00AF3222"/>
    <w:rsid w:val="00B64188"/>
    <w:rsid w:val="00B64507"/>
    <w:rsid w:val="00BA2CC5"/>
    <w:rsid w:val="00BB16BD"/>
    <w:rsid w:val="00BC753E"/>
    <w:rsid w:val="00C14664"/>
    <w:rsid w:val="00C4111D"/>
    <w:rsid w:val="00D01AFC"/>
    <w:rsid w:val="00D7226F"/>
    <w:rsid w:val="00DA5997"/>
    <w:rsid w:val="00DE465C"/>
    <w:rsid w:val="00DF0CAC"/>
    <w:rsid w:val="00E07356"/>
    <w:rsid w:val="00E1187D"/>
    <w:rsid w:val="00E14947"/>
    <w:rsid w:val="00E833CE"/>
    <w:rsid w:val="00ED545F"/>
    <w:rsid w:val="00EE6EE5"/>
    <w:rsid w:val="00EF555A"/>
    <w:rsid w:val="00F4715B"/>
    <w:rsid w:val="00FA5A5B"/>
    <w:rsid w:val="00FB2FF1"/>
    <w:rsid w:val="00FC1F7D"/>
    <w:rsid w:val="00FC2449"/>
    <w:rsid w:val="00FC2F8C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8A6144-2A52-408C-B59C-0420A807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5B"/>
  </w:style>
  <w:style w:type="paragraph" w:styleId="Footer">
    <w:name w:val="footer"/>
    <w:basedOn w:val="Normal"/>
    <w:link w:val="FooterChar"/>
    <w:uiPriority w:val="99"/>
    <w:unhideWhenUsed/>
    <w:rsid w:val="00FA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5B"/>
  </w:style>
  <w:style w:type="table" w:styleId="TableGrid">
    <w:name w:val="Table Grid"/>
    <w:basedOn w:val="TableNormal"/>
    <w:uiPriority w:val="39"/>
    <w:rsid w:val="007D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7D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0736-1845-4A1F-B70C-AE2D3C22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Tate</dc:creator>
  <cp:keywords/>
  <dc:description/>
  <cp:lastModifiedBy>John Ammons</cp:lastModifiedBy>
  <cp:revision>6</cp:revision>
  <cp:lastPrinted>2016-10-18T13:13:00Z</cp:lastPrinted>
  <dcterms:created xsi:type="dcterms:W3CDTF">2016-10-14T19:00:00Z</dcterms:created>
  <dcterms:modified xsi:type="dcterms:W3CDTF">2017-01-10T15:30:00Z</dcterms:modified>
</cp:coreProperties>
</file>