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6B68A" w14:textId="77777777" w:rsidR="002B2A8A" w:rsidRPr="002B2A8A" w:rsidRDefault="002B2A8A" w:rsidP="002B2A8A">
      <w:pPr>
        <w:rPr>
          <w:rStyle w:val="Hyperlink"/>
        </w:rPr>
      </w:pPr>
      <w:r w:rsidRPr="002B2A8A">
        <w:fldChar w:fldCharType="begin"/>
      </w:r>
      <w:r w:rsidRPr="002B2A8A">
        <w:instrText xml:space="preserve"> HYPERLINK "https://www.linkedin.com/in/bob-culley-aa41643?miniProfileUrn=urn%3Ali%3Afs_miniProfile%3AACoAAACOgxwBfjDx8W6LCfXmnHpdHxFRNIZKxO8" \t "_self" </w:instrText>
      </w:r>
      <w:r w:rsidRPr="002B2A8A">
        <w:fldChar w:fldCharType="separate"/>
      </w:r>
    </w:p>
    <w:p w14:paraId="74B5D519" w14:textId="2CD74F4B" w:rsidR="002B2A8A" w:rsidRPr="002B2A8A" w:rsidRDefault="002B2A8A" w:rsidP="002B2A8A">
      <w:pPr>
        <w:rPr>
          <w:rStyle w:val="Hyperlink"/>
        </w:rPr>
      </w:pPr>
      <w:r w:rsidRPr="002B2A8A">
        <w:rPr>
          <w:rStyle w:val="Hyperlink"/>
        </w:rPr>
        <w:drawing>
          <wp:inline distT="0" distB="0" distL="0" distR="0" wp14:anchorId="5F024F3D" wp14:editId="20C47C0A">
            <wp:extent cx="952500" cy="952500"/>
            <wp:effectExtent l="0" t="0" r="0" b="0"/>
            <wp:docPr id="1" name="Picture 1" descr="Bob Cull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ber1542" descr="Bob Culle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272D8" w14:textId="7E3F62AC" w:rsidR="002B2A8A" w:rsidRPr="002B2A8A" w:rsidRDefault="002B2A8A" w:rsidP="002B2A8A">
      <w:pPr>
        <w:rPr>
          <w:rStyle w:val="Hyperlink"/>
        </w:rPr>
      </w:pPr>
      <w:r w:rsidRPr="002B2A8A">
        <w:rPr>
          <w:rStyle w:val="Hyperlink"/>
        </w:rPr>
        <w:t>Bob Culley</w:t>
      </w:r>
      <w:r>
        <w:rPr>
          <w:rStyle w:val="Hyperlink"/>
        </w:rPr>
        <w:t>- Chie</w:t>
      </w:r>
      <w:r w:rsidRPr="002B2A8A">
        <w:rPr>
          <w:rStyle w:val="Hyperlink"/>
        </w:rPr>
        <w:t>f Operations Officer at Culley Enviro LLC</w:t>
      </w:r>
    </w:p>
    <w:p w14:paraId="3FD0D383" w14:textId="77777777" w:rsidR="002B2A8A" w:rsidRDefault="002B2A8A" w:rsidP="002B2A8A">
      <w:r w:rsidRPr="002B2A8A">
        <w:fldChar w:fldCharType="end"/>
      </w:r>
      <w:r w:rsidRPr="002B2A8A">
        <w:t>Cleaning Efficacy Testing results. Unofficially, I randomly tested two N95 masks and one countertop with my ATP meter. As you recall, this meter does not test specifically for Covid-</w:t>
      </w:r>
      <w:proofErr w:type="gramStart"/>
      <w:r w:rsidRPr="002B2A8A">
        <w:t>19, but</w:t>
      </w:r>
      <w:proofErr w:type="gramEnd"/>
      <w:r w:rsidRPr="002B2A8A">
        <w:t xml:space="preserve"> does indicate whether a surface has been cleaned successfully. </w:t>
      </w:r>
    </w:p>
    <w:p w14:paraId="7E24ADE5" w14:textId="77777777" w:rsidR="002B2A8A" w:rsidRDefault="002B2A8A" w:rsidP="002B2A8A">
      <w:r w:rsidRPr="002B2A8A">
        <w:t xml:space="preserve">If you use any of the cleaning solutions/wipes on the EPA N List, you will effectively neutralize Covid-19. Swab #1 was on a mask that had been cleaned using a Hydroxyl generator overnight, Swab #2 was on a mask that had not been exposed to the Hydroxyl generator and had not been cleaned in any way. Swab #3 was on a countertop that had been wiped down with Lysol wipes. </w:t>
      </w:r>
    </w:p>
    <w:p w14:paraId="50DDAE08" w14:textId="494F3157" w:rsidR="002B2A8A" w:rsidRDefault="002B2A8A" w:rsidP="002B2A8A">
      <w:bookmarkStart w:id="0" w:name="_GoBack"/>
      <w:bookmarkEnd w:id="0"/>
      <w:r w:rsidRPr="002B2A8A">
        <w:t xml:space="preserve">We are looking for a result of below 35 on the ATP meter. </w:t>
      </w:r>
    </w:p>
    <w:p w14:paraId="7CEE9DCF" w14:textId="77777777" w:rsidR="002B2A8A" w:rsidRDefault="002B2A8A" w:rsidP="002B2A8A">
      <w:pPr>
        <w:pStyle w:val="NoSpacing"/>
      </w:pPr>
      <w:r w:rsidRPr="002B2A8A">
        <w:t xml:space="preserve">Swab#1 = 17 </w:t>
      </w:r>
    </w:p>
    <w:p w14:paraId="649953ED" w14:textId="77777777" w:rsidR="002B2A8A" w:rsidRDefault="002B2A8A" w:rsidP="002B2A8A">
      <w:pPr>
        <w:pStyle w:val="NoSpacing"/>
      </w:pPr>
      <w:r w:rsidRPr="002B2A8A">
        <w:t xml:space="preserve">Swab#2 = 155 </w:t>
      </w:r>
    </w:p>
    <w:p w14:paraId="4AA61E65" w14:textId="61E8E680" w:rsidR="002B2A8A" w:rsidRDefault="002B2A8A" w:rsidP="002B2A8A">
      <w:pPr>
        <w:pStyle w:val="NoSpacing"/>
      </w:pPr>
      <w:r w:rsidRPr="002B2A8A">
        <w:t xml:space="preserve">Swab#3 = 18 </w:t>
      </w:r>
    </w:p>
    <w:p w14:paraId="3EDFA639" w14:textId="77777777" w:rsidR="002B2A8A" w:rsidRDefault="002B2A8A" w:rsidP="002B2A8A">
      <w:pPr>
        <w:pStyle w:val="NoSpacing"/>
      </w:pPr>
    </w:p>
    <w:p w14:paraId="74010B5E" w14:textId="6935A920" w:rsidR="002B2A8A" w:rsidRPr="002B2A8A" w:rsidRDefault="002B2A8A" w:rsidP="002B2A8A">
      <w:proofErr w:type="gramStart"/>
      <w:r w:rsidRPr="002B2A8A">
        <w:t>It would appear that the</w:t>
      </w:r>
      <w:proofErr w:type="gramEnd"/>
      <w:r w:rsidRPr="002B2A8A">
        <w:t xml:space="preserve"> Hydroxyl generator and Lysol wipes were effective at reducing the number of germs and bacteria</w:t>
      </w:r>
    </w:p>
    <w:p w14:paraId="03229683" w14:textId="51692F3A" w:rsidR="00EA61AF" w:rsidRDefault="002B2A8A">
      <w:r w:rsidRPr="002B2A8A">
        <w:drawing>
          <wp:inline distT="0" distB="0" distL="0" distR="0" wp14:anchorId="4B45B18A" wp14:editId="2C6332FE">
            <wp:extent cx="2647950" cy="26479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264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A61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A8A"/>
    <w:rsid w:val="002B2A8A"/>
    <w:rsid w:val="00EA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623F2"/>
  <w15:chartTrackingRefBased/>
  <w15:docId w15:val="{C6BCD7FE-EADA-4A31-A8E3-AF86A1804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A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A8A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2A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06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0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04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11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7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778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05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048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24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8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6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2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479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7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Culley Enviro</dc:creator>
  <cp:keywords/>
  <dc:description/>
  <cp:lastModifiedBy>Culley Enviro</cp:lastModifiedBy>
  <cp:revision>1</cp:revision>
  <dcterms:created xsi:type="dcterms:W3CDTF">2020-04-06T18:40:00Z</dcterms:created>
  <dcterms:modified xsi:type="dcterms:W3CDTF">2020-04-06T18:42:00Z</dcterms:modified>
</cp:coreProperties>
</file>