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44" w:rsidRPr="007B52CB" w:rsidRDefault="00CD0772" w:rsidP="00EA6344">
      <w:pPr>
        <w:pStyle w:val="Title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  </w:t>
      </w:r>
      <w:r w:rsidR="00913DE0" w:rsidRPr="007B52CB">
        <w:rPr>
          <w:rFonts w:asciiTheme="minorHAnsi" w:hAnsiTheme="minorHAnsi" w:cs="Times New Roman"/>
          <w:sz w:val="28"/>
          <w:szCs w:val="28"/>
        </w:rPr>
        <w:t xml:space="preserve">MYCASE and </w:t>
      </w:r>
      <w:r w:rsidR="00EA6344" w:rsidRPr="007B52CB">
        <w:rPr>
          <w:rFonts w:asciiTheme="minorHAnsi" w:hAnsiTheme="minorHAnsi" w:cs="Times New Roman"/>
          <w:sz w:val="28"/>
          <w:szCs w:val="28"/>
        </w:rPr>
        <w:t>E-MAIL CONSENT</w:t>
      </w:r>
    </w:p>
    <w:p w:rsidR="00EA6344" w:rsidRDefault="00EA6344" w:rsidP="0067290D">
      <w:pPr>
        <w:spacing w:before="120"/>
      </w:pPr>
      <w:r w:rsidRPr="007B52CB">
        <w:t>Client</w:t>
      </w:r>
      <w:r w:rsidR="007B52CB">
        <w:t>(s)</w:t>
      </w:r>
      <w:r w:rsidRPr="007B52CB">
        <w:t xml:space="preserve"> name</w:t>
      </w:r>
      <w:r w:rsidR="007B52CB">
        <w:t>(s)</w:t>
      </w:r>
      <w:r w:rsidR="00391881">
        <w:t>:</w:t>
      </w:r>
      <w:r w:rsidRPr="007B52CB">
        <w:t xml:space="preserve"> </w:t>
      </w:r>
      <w:r w:rsidR="007B52CB">
        <w:t>_________________</w:t>
      </w:r>
      <w:r w:rsidRPr="007B52CB">
        <w:t>____</w:t>
      </w:r>
      <w:r w:rsidR="007B52CB">
        <w:t>______________________</w:t>
      </w:r>
      <w:r w:rsidRPr="007B52CB">
        <w:t>_______________________________________</w:t>
      </w:r>
    </w:p>
    <w:p w:rsidR="00391881" w:rsidRPr="007B52CB" w:rsidRDefault="00391881" w:rsidP="00EA6344">
      <w:r>
        <w:tab/>
      </w:r>
      <w:r>
        <w:tab/>
        <w:t xml:space="preserve">   __________________________________________________________________________________</w:t>
      </w:r>
    </w:p>
    <w:p w:rsidR="00EA6344" w:rsidRPr="007B52CB" w:rsidRDefault="00EA6344" w:rsidP="00EA6344">
      <w:r w:rsidRPr="007B52CB">
        <w:t>Client</w:t>
      </w:r>
      <w:r w:rsidR="00391881">
        <w:t>(s)</w:t>
      </w:r>
      <w:r w:rsidRPr="007B52CB">
        <w:t xml:space="preserve"> </w:t>
      </w:r>
      <w:r w:rsidR="00391881">
        <w:t xml:space="preserve">preferred </w:t>
      </w:r>
      <w:r w:rsidRPr="007B52CB">
        <w:t>e-mail address</w:t>
      </w:r>
      <w:r w:rsidR="00391881">
        <w:t>(</w:t>
      </w:r>
      <w:proofErr w:type="spellStart"/>
      <w:r w:rsidR="00391881">
        <w:t>es</w:t>
      </w:r>
      <w:proofErr w:type="spellEnd"/>
      <w:r w:rsidR="00391881">
        <w:t>):  ________</w:t>
      </w:r>
      <w:r w:rsidRPr="007B52CB">
        <w:t>_________________________</w:t>
      </w:r>
      <w:r w:rsidR="00391881">
        <w:t>________________________________</w:t>
      </w:r>
    </w:p>
    <w:p w:rsidR="00EA6344" w:rsidRPr="007B52CB" w:rsidRDefault="00391881" w:rsidP="00EA6344">
      <w:r>
        <w:tab/>
      </w:r>
      <w:r>
        <w:tab/>
      </w:r>
      <w:r>
        <w:tab/>
        <w:t xml:space="preserve">        </w:t>
      </w:r>
      <w:r>
        <w:tab/>
        <w:t xml:space="preserve">            _________________________________________________________________</w:t>
      </w:r>
    </w:p>
    <w:p w:rsidR="00EA6344" w:rsidRPr="007B52CB" w:rsidRDefault="00EA6344" w:rsidP="00EA6344">
      <w:pPr>
        <w:numPr>
          <w:ilvl w:val="0"/>
          <w:numId w:val="1"/>
        </w:numPr>
        <w:autoSpaceDE w:val="0"/>
        <w:autoSpaceDN w:val="0"/>
        <w:spacing w:after="0" w:line="240" w:lineRule="auto"/>
      </w:pPr>
      <w:r w:rsidRPr="007B52CB">
        <w:rPr>
          <w:b/>
          <w:bCs/>
        </w:rPr>
        <w:t>RISK OF USING E-MAIL</w:t>
      </w:r>
      <w:r w:rsidRPr="007B52CB">
        <w:t xml:space="preserve">.  </w:t>
      </w:r>
      <w:r w:rsidRPr="007B52CB">
        <w:rPr>
          <w:b/>
          <w:bCs/>
        </w:rPr>
        <w:t xml:space="preserve">Carney Elder Law (hereinafter CEL) </w:t>
      </w:r>
      <w:r w:rsidRPr="007B52CB">
        <w:t>offers clients the opportunity to communicate by e-mail</w:t>
      </w:r>
      <w:r w:rsidR="00913DE0" w:rsidRPr="007B52CB">
        <w:t xml:space="preserve"> and through a </w:t>
      </w:r>
      <w:r w:rsidR="00391881">
        <w:t xml:space="preserve">password protected </w:t>
      </w:r>
      <w:r w:rsidR="00913DE0" w:rsidRPr="007B52CB">
        <w:t>secure portal</w:t>
      </w:r>
      <w:r w:rsidRPr="007B52CB">
        <w:t xml:space="preserve">.  Transmitting client information by </w:t>
      </w:r>
      <w:r w:rsidR="00391881">
        <w:t>any means, but especially by email,</w:t>
      </w:r>
      <w:r w:rsidRPr="007B52CB">
        <w:t xml:space="preserve"> has a number of risks that clients sho</w:t>
      </w:r>
      <w:r w:rsidR="00391881">
        <w:t>uld consider before using any electronic means of transmitting information and documents</w:t>
      </w:r>
      <w:r w:rsidRPr="007B52CB">
        <w:t>.  These include, but are not limited to, the following risks:</w:t>
      </w:r>
      <w:r w:rsidR="003B4CA7" w:rsidRPr="007B52CB">
        <w:br/>
      </w:r>
    </w:p>
    <w:p w:rsidR="00EA6344" w:rsidRDefault="00EA6344" w:rsidP="00EA6344">
      <w:pPr>
        <w:numPr>
          <w:ilvl w:val="0"/>
          <w:numId w:val="2"/>
        </w:numPr>
        <w:autoSpaceDE w:val="0"/>
        <w:autoSpaceDN w:val="0"/>
        <w:spacing w:after="0" w:line="240" w:lineRule="auto"/>
      </w:pPr>
      <w:r w:rsidRPr="007B52CB">
        <w:t>E-mail can be circulated, forwarded, and stored in numerous paper and electronic files.</w:t>
      </w:r>
    </w:p>
    <w:p w:rsidR="00391881" w:rsidRPr="007B52CB" w:rsidRDefault="00391881" w:rsidP="00EA6344">
      <w:pPr>
        <w:numPr>
          <w:ilvl w:val="0"/>
          <w:numId w:val="2"/>
        </w:numPr>
        <w:autoSpaceDE w:val="0"/>
        <w:autoSpaceDN w:val="0"/>
        <w:spacing w:after="0" w:line="240" w:lineRule="auto"/>
      </w:pPr>
      <w:r>
        <w:t>MyCase messages and documents can only be shared by and between CEL and the client and others whom the client specifically authorizes.</w:t>
      </w:r>
    </w:p>
    <w:p w:rsidR="00EA6344" w:rsidRDefault="00EA6344" w:rsidP="00EA6344">
      <w:pPr>
        <w:numPr>
          <w:ilvl w:val="0"/>
          <w:numId w:val="2"/>
        </w:numPr>
        <w:autoSpaceDE w:val="0"/>
        <w:autoSpaceDN w:val="0"/>
        <w:spacing w:after="0" w:line="240" w:lineRule="auto"/>
      </w:pPr>
      <w:r w:rsidRPr="007B52CB">
        <w:t>E-mail can be immediately broadcast worldwide and be received by many intended and unintended recipients.</w:t>
      </w:r>
    </w:p>
    <w:p w:rsidR="00391881" w:rsidRPr="007B52CB" w:rsidRDefault="00391881" w:rsidP="00EA6344">
      <w:pPr>
        <w:numPr>
          <w:ilvl w:val="0"/>
          <w:numId w:val="2"/>
        </w:numPr>
        <w:autoSpaceDE w:val="0"/>
        <w:autoSpaceDN w:val="0"/>
        <w:spacing w:after="0" w:line="240" w:lineRule="auto"/>
      </w:pPr>
      <w:r>
        <w:t>MyCase is a password protected online portal that could potentially be hacked by unknown third parties who could then broadcast the client’s information found on MyCase w</w:t>
      </w:r>
      <w:r w:rsidR="00181BA7">
        <w:t>orldwide to be received by intended and unintended recipients.</w:t>
      </w:r>
      <w:r>
        <w:t xml:space="preserve">  </w:t>
      </w:r>
    </w:p>
    <w:p w:rsidR="00EA6344" w:rsidRPr="007B52CB" w:rsidRDefault="00EA6344" w:rsidP="00EA6344">
      <w:pPr>
        <w:numPr>
          <w:ilvl w:val="0"/>
          <w:numId w:val="2"/>
        </w:numPr>
        <w:autoSpaceDE w:val="0"/>
        <w:autoSpaceDN w:val="0"/>
        <w:spacing w:after="0" w:line="240" w:lineRule="auto"/>
      </w:pPr>
      <w:r w:rsidRPr="007B52CB">
        <w:t>E-mail senders can easily misaddress an e-mail.</w:t>
      </w:r>
    </w:p>
    <w:p w:rsidR="00EA6344" w:rsidRPr="007B52CB" w:rsidRDefault="00EA6344" w:rsidP="00EA6344">
      <w:pPr>
        <w:numPr>
          <w:ilvl w:val="0"/>
          <w:numId w:val="2"/>
        </w:numPr>
        <w:autoSpaceDE w:val="0"/>
        <w:autoSpaceDN w:val="0"/>
        <w:spacing w:after="0" w:line="240" w:lineRule="auto"/>
      </w:pPr>
      <w:r w:rsidRPr="007B52CB">
        <w:t>E-mail is easier to falsify than handwritten or signed documents.</w:t>
      </w:r>
    </w:p>
    <w:p w:rsidR="00EA6344" w:rsidRPr="007B52CB" w:rsidRDefault="00EA6344" w:rsidP="00EA6344">
      <w:pPr>
        <w:numPr>
          <w:ilvl w:val="0"/>
          <w:numId w:val="2"/>
        </w:numPr>
        <w:autoSpaceDE w:val="0"/>
        <w:autoSpaceDN w:val="0"/>
        <w:spacing w:after="0" w:line="240" w:lineRule="auto"/>
      </w:pPr>
      <w:r w:rsidRPr="007B52CB">
        <w:t>Backup copies of e-mail may exist even after the sender or the recipient has deleted his or her copy.</w:t>
      </w:r>
    </w:p>
    <w:p w:rsidR="00EA6344" w:rsidRPr="007B52CB" w:rsidRDefault="00EA6344" w:rsidP="00EA6344">
      <w:pPr>
        <w:numPr>
          <w:ilvl w:val="0"/>
          <w:numId w:val="2"/>
        </w:numPr>
        <w:autoSpaceDE w:val="0"/>
        <w:autoSpaceDN w:val="0"/>
        <w:spacing w:after="0" w:line="240" w:lineRule="auto"/>
      </w:pPr>
      <w:r w:rsidRPr="007B52CB">
        <w:t>Employers and on-line services have a right to archive and inspect e-mails transmitted through their systems.</w:t>
      </w:r>
    </w:p>
    <w:p w:rsidR="00EA6344" w:rsidRPr="007B52CB" w:rsidRDefault="00EA6344" w:rsidP="00EA6344">
      <w:pPr>
        <w:numPr>
          <w:ilvl w:val="0"/>
          <w:numId w:val="2"/>
        </w:numPr>
        <w:autoSpaceDE w:val="0"/>
        <w:autoSpaceDN w:val="0"/>
        <w:spacing w:after="0" w:line="240" w:lineRule="auto"/>
      </w:pPr>
      <w:r w:rsidRPr="007B52CB">
        <w:t>E-mail can be intercepted, altered, forwarded, or used without authorization or detection.</w:t>
      </w:r>
    </w:p>
    <w:p w:rsidR="00EA6344" w:rsidRDefault="00EA6344" w:rsidP="00EA6344">
      <w:pPr>
        <w:numPr>
          <w:ilvl w:val="0"/>
          <w:numId w:val="2"/>
        </w:numPr>
        <w:autoSpaceDE w:val="0"/>
        <w:autoSpaceDN w:val="0"/>
        <w:spacing w:after="0" w:line="240" w:lineRule="auto"/>
      </w:pPr>
      <w:r w:rsidRPr="007B52CB">
        <w:t>E-mail can be used to introduce viruses into computer systems.</w:t>
      </w:r>
    </w:p>
    <w:p w:rsidR="00181BA7" w:rsidRPr="007B52CB" w:rsidRDefault="00181BA7" w:rsidP="00EA6344">
      <w:pPr>
        <w:numPr>
          <w:ilvl w:val="0"/>
          <w:numId w:val="2"/>
        </w:numPr>
        <w:autoSpaceDE w:val="0"/>
        <w:autoSpaceDN w:val="0"/>
        <w:spacing w:after="0" w:line="240" w:lineRule="auto"/>
      </w:pPr>
      <w:r>
        <w:t>MyCase, although password protected, could potentially be hacked and used to send messages that introduce viruses into computer systems.</w:t>
      </w:r>
    </w:p>
    <w:p w:rsidR="00EA6344" w:rsidRDefault="00EA6344" w:rsidP="00EA6344">
      <w:pPr>
        <w:numPr>
          <w:ilvl w:val="0"/>
          <w:numId w:val="2"/>
        </w:numPr>
        <w:autoSpaceDE w:val="0"/>
        <w:autoSpaceDN w:val="0"/>
        <w:spacing w:after="0" w:line="240" w:lineRule="auto"/>
      </w:pPr>
      <w:r w:rsidRPr="007B52CB">
        <w:t xml:space="preserve">E-mail </w:t>
      </w:r>
      <w:r w:rsidR="00181BA7">
        <w:t xml:space="preserve">messages as well as MyCase messages, including documents transmitted by either, </w:t>
      </w:r>
      <w:r w:rsidRPr="007B52CB">
        <w:t>can be used as evidence in court.</w:t>
      </w:r>
    </w:p>
    <w:p w:rsidR="00391881" w:rsidRPr="007B52CB" w:rsidRDefault="00391881" w:rsidP="00391881">
      <w:pPr>
        <w:autoSpaceDE w:val="0"/>
        <w:autoSpaceDN w:val="0"/>
        <w:spacing w:after="0" w:line="240" w:lineRule="auto"/>
        <w:ind w:left="720"/>
      </w:pPr>
    </w:p>
    <w:p w:rsidR="00EA6344" w:rsidRPr="007B52CB" w:rsidRDefault="00EA6344" w:rsidP="00EA6344">
      <w:pPr>
        <w:numPr>
          <w:ilvl w:val="0"/>
          <w:numId w:val="1"/>
        </w:numPr>
        <w:autoSpaceDE w:val="0"/>
        <w:autoSpaceDN w:val="0"/>
        <w:spacing w:after="0" w:line="240" w:lineRule="auto"/>
      </w:pPr>
      <w:r w:rsidRPr="007B52CB">
        <w:rPr>
          <w:b/>
          <w:bCs/>
        </w:rPr>
        <w:t>CONDITIONS FOR THE USE OF E-MAIL</w:t>
      </w:r>
      <w:r w:rsidR="00181BA7">
        <w:rPr>
          <w:b/>
          <w:bCs/>
        </w:rPr>
        <w:t xml:space="preserve"> AND MYCASE</w:t>
      </w:r>
      <w:r w:rsidRPr="007B52CB">
        <w:t xml:space="preserve">.  </w:t>
      </w:r>
      <w:r w:rsidRPr="007B52CB">
        <w:rPr>
          <w:b/>
          <w:bCs/>
        </w:rPr>
        <w:t xml:space="preserve">CEL </w:t>
      </w:r>
      <w:r w:rsidRPr="007B52CB">
        <w:t>will use reasonable means to protect the security and confidentiality of information sent and received</w:t>
      </w:r>
      <w:r w:rsidR="00181BA7">
        <w:t xml:space="preserve"> via email and/or MyCase</w:t>
      </w:r>
      <w:r w:rsidRPr="007B52CB">
        <w:t xml:space="preserve">.  However, because of the risks outlined above, </w:t>
      </w:r>
      <w:r w:rsidRPr="007B52CB">
        <w:rPr>
          <w:b/>
          <w:bCs/>
        </w:rPr>
        <w:t xml:space="preserve">CEL </w:t>
      </w:r>
      <w:r w:rsidRPr="007B52CB">
        <w:t xml:space="preserve">cannot guarantee the security and confidentiality of </w:t>
      </w:r>
      <w:r w:rsidR="00181BA7">
        <w:t xml:space="preserve">any </w:t>
      </w:r>
      <w:r w:rsidRPr="007B52CB">
        <w:t>communication</w:t>
      </w:r>
      <w:r w:rsidR="00181BA7">
        <w:t>s sent using any electronic means</w:t>
      </w:r>
      <w:r w:rsidRPr="007B52CB">
        <w:t xml:space="preserve">, and will not be liable for improper disclosure of confidential information that is not caused by </w:t>
      </w:r>
      <w:r w:rsidRPr="007B52CB">
        <w:rPr>
          <w:b/>
          <w:bCs/>
        </w:rPr>
        <w:t xml:space="preserve">CEL </w:t>
      </w:r>
      <w:r w:rsidRPr="007B52CB">
        <w:t xml:space="preserve">intentional misconduct.  Thus, clients must consent to the use of e-mail </w:t>
      </w:r>
      <w:r w:rsidR="00181BA7">
        <w:t xml:space="preserve">and/or MyCase </w:t>
      </w:r>
      <w:r w:rsidRPr="007B52CB">
        <w:t>for</w:t>
      </w:r>
      <w:r w:rsidR="00181BA7">
        <w:t xml:space="preserve"> transmitting</w:t>
      </w:r>
      <w:r w:rsidRPr="007B52CB">
        <w:t xml:space="preserve"> client information</w:t>
      </w:r>
      <w:r w:rsidR="00181BA7">
        <w:t xml:space="preserve"> and documents</w:t>
      </w:r>
      <w:r w:rsidRPr="007B52CB">
        <w:t xml:space="preserve">.  Consent to the use of e-mail </w:t>
      </w:r>
      <w:r w:rsidR="00181BA7">
        <w:t xml:space="preserve">and/or MyCase </w:t>
      </w:r>
      <w:r w:rsidRPr="007B52CB">
        <w:t>includes agreement with the following conditions:</w:t>
      </w:r>
      <w:r w:rsidR="003B4CA7" w:rsidRPr="007B52CB">
        <w:br/>
      </w:r>
    </w:p>
    <w:p w:rsidR="00EA6344" w:rsidRPr="007B52CB" w:rsidRDefault="00181BA7" w:rsidP="00EA6344">
      <w:pPr>
        <w:pStyle w:val="BodyText2"/>
        <w:numPr>
          <w:ilvl w:val="0"/>
          <w:numId w:val="3"/>
        </w:numPr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>All electronic communications (emails and MyCase messages)</w:t>
      </w:r>
      <w:r w:rsidR="00EA6344" w:rsidRPr="007B52CB">
        <w:rPr>
          <w:rFonts w:asciiTheme="minorHAnsi" w:hAnsiTheme="minorHAnsi"/>
        </w:rPr>
        <w:t xml:space="preserve"> between the client and </w:t>
      </w:r>
      <w:r w:rsidR="00EA6344" w:rsidRPr="007B52CB">
        <w:rPr>
          <w:rFonts w:asciiTheme="minorHAnsi" w:hAnsiTheme="minorHAnsi"/>
          <w:b/>
        </w:rPr>
        <w:t>CEL</w:t>
      </w:r>
      <w:r w:rsidR="00EA6344" w:rsidRPr="007B52CB">
        <w:rPr>
          <w:rFonts w:asciiTheme="minorHAnsi" w:hAnsiTheme="minorHAnsi"/>
        </w:rPr>
        <w:t xml:space="preserve"> will be made part of the client’s file.  Because they are a part of the file, other individuals authorized to access the file, such as staff and billing personnel, will have access to those </w:t>
      </w:r>
      <w:r>
        <w:rPr>
          <w:rFonts w:asciiTheme="minorHAnsi" w:hAnsiTheme="minorHAnsi"/>
        </w:rPr>
        <w:t>communications</w:t>
      </w:r>
      <w:r w:rsidR="00EA6344" w:rsidRPr="007B52CB">
        <w:rPr>
          <w:rFonts w:asciiTheme="minorHAnsi" w:hAnsiTheme="minorHAnsi"/>
        </w:rPr>
        <w:t>.</w:t>
      </w:r>
    </w:p>
    <w:p w:rsidR="00EA6344" w:rsidRPr="007B52CB" w:rsidRDefault="00EA6344" w:rsidP="00EA6344">
      <w:pPr>
        <w:pStyle w:val="BodyText2"/>
        <w:numPr>
          <w:ilvl w:val="0"/>
          <w:numId w:val="3"/>
        </w:numPr>
        <w:suppressAutoHyphens/>
        <w:rPr>
          <w:rFonts w:asciiTheme="minorHAnsi" w:hAnsiTheme="minorHAnsi"/>
        </w:rPr>
      </w:pPr>
      <w:r w:rsidRPr="007B52CB">
        <w:rPr>
          <w:rFonts w:asciiTheme="minorHAnsi" w:hAnsiTheme="minorHAnsi"/>
          <w:b/>
          <w:bCs/>
        </w:rPr>
        <w:t xml:space="preserve">CEL </w:t>
      </w:r>
      <w:r w:rsidRPr="007B52CB">
        <w:rPr>
          <w:rFonts w:asciiTheme="minorHAnsi" w:hAnsiTheme="minorHAnsi"/>
        </w:rPr>
        <w:t>may forward e-mails</w:t>
      </w:r>
      <w:r w:rsidR="00181BA7">
        <w:rPr>
          <w:rFonts w:asciiTheme="minorHAnsi" w:hAnsiTheme="minorHAnsi"/>
        </w:rPr>
        <w:t xml:space="preserve"> and/or MyCase messages</w:t>
      </w:r>
      <w:r w:rsidRPr="007B52CB">
        <w:rPr>
          <w:rFonts w:asciiTheme="minorHAnsi" w:hAnsiTheme="minorHAnsi"/>
        </w:rPr>
        <w:t xml:space="preserve"> internally to </w:t>
      </w:r>
      <w:r w:rsidRPr="007B52CB">
        <w:rPr>
          <w:rFonts w:asciiTheme="minorHAnsi" w:hAnsiTheme="minorHAnsi"/>
          <w:b/>
          <w:bCs/>
        </w:rPr>
        <w:t xml:space="preserve">CEL </w:t>
      </w:r>
      <w:r w:rsidRPr="007B52CB">
        <w:rPr>
          <w:rFonts w:asciiTheme="minorHAnsi" w:hAnsiTheme="minorHAnsi"/>
        </w:rPr>
        <w:t xml:space="preserve">staff and agents as necessary for the case, including but not limited to legal documents.  </w:t>
      </w:r>
      <w:r w:rsidRPr="007B52CB">
        <w:rPr>
          <w:rFonts w:asciiTheme="minorHAnsi" w:hAnsiTheme="minorHAnsi"/>
          <w:b/>
          <w:bCs/>
        </w:rPr>
        <w:t xml:space="preserve">CEL </w:t>
      </w:r>
      <w:r w:rsidRPr="007B52CB">
        <w:rPr>
          <w:rFonts w:asciiTheme="minorHAnsi" w:hAnsiTheme="minorHAnsi"/>
        </w:rPr>
        <w:t xml:space="preserve">will not, however, forward e-mails </w:t>
      </w:r>
      <w:r w:rsidR="00181BA7">
        <w:rPr>
          <w:rFonts w:asciiTheme="minorHAnsi" w:hAnsiTheme="minorHAnsi"/>
        </w:rPr>
        <w:t xml:space="preserve">or MyCase message or client documents </w:t>
      </w:r>
      <w:r w:rsidRPr="007B52CB">
        <w:rPr>
          <w:rFonts w:asciiTheme="minorHAnsi" w:hAnsiTheme="minorHAnsi"/>
        </w:rPr>
        <w:t xml:space="preserve">to independent third parties without the client’s </w:t>
      </w:r>
      <w:r w:rsidRPr="00181BA7">
        <w:rPr>
          <w:rFonts w:asciiTheme="minorHAnsi" w:hAnsiTheme="minorHAnsi"/>
          <w:u w:val="single"/>
        </w:rPr>
        <w:t>prior written consent</w:t>
      </w:r>
      <w:r w:rsidRPr="007B52CB">
        <w:rPr>
          <w:rFonts w:asciiTheme="minorHAnsi" w:hAnsiTheme="minorHAnsi"/>
        </w:rPr>
        <w:t>, except as authorized or required by law.</w:t>
      </w:r>
    </w:p>
    <w:p w:rsidR="00EA6344" w:rsidRPr="007B52CB" w:rsidRDefault="00EA6344" w:rsidP="00EA6344">
      <w:pPr>
        <w:pStyle w:val="BodyText2"/>
        <w:numPr>
          <w:ilvl w:val="0"/>
          <w:numId w:val="3"/>
        </w:numPr>
        <w:suppressAutoHyphens/>
        <w:rPr>
          <w:rFonts w:asciiTheme="minorHAnsi" w:hAnsiTheme="minorHAnsi"/>
        </w:rPr>
      </w:pPr>
      <w:r w:rsidRPr="007B52CB">
        <w:rPr>
          <w:rFonts w:asciiTheme="minorHAnsi" w:hAnsiTheme="minorHAnsi"/>
        </w:rPr>
        <w:t xml:space="preserve">Although </w:t>
      </w:r>
      <w:r w:rsidRPr="007B52CB">
        <w:rPr>
          <w:rFonts w:asciiTheme="minorHAnsi" w:hAnsiTheme="minorHAnsi"/>
          <w:b/>
          <w:bCs/>
        </w:rPr>
        <w:t xml:space="preserve">CEL </w:t>
      </w:r>
      <w:r w:rsidRPr="007B52CB">
        <w:rPr>
          <w:rFonts w:asciiTheme="minorHAnsi" w:hAnsiTheme="minorHAnsi"/>
        </w:rPr>
        <w:t xml:space="preserve">will endeavor to read and respond </w:t>
      </w:r>
      <w:r w:rsidR="00583972">
        <w:rPr>
          <w:rFonts w:asciiTheme="minorHAnsi" w:hAnsiTheme="minorHAnsi"/>
        </w:rPr>
        <w:t xml:space="preserve">in kind </w:t>
      </w:r>
      <w:r w:rsidRPr="007B52CB">
        <w:rPr>
          <w:rFonts w:asciiTheme="minorHAnsi" w:hAnsiTheme="minorHAnsi"/>
        </w:rPr>
        <w:t xml:space="preserve">promptly to </w:t>
      </w:r>
      <w:r w:rsidR="00583972">
        <w:rPr>
          <w:rFonts w:asciiTheme="minorHAnsi" w:hAnsiTheme="minorHAnsi"/>
        </w:rPr>
        <w:t>all messages (email or MyCase)</w:t>
      </w:r>
      <w:r w:rsidRPr="007B52CB">
        <w:rPr>
          <w:rFonts w:asciiTheme="minorHAnsi" w:hAnsiTheme="minorHAnsi"/>
        </w:rPr>
        <w:t xml:space="preserve"> from the client, </w:t>
      </w:r>
      <w:r w:rsidRPr="007B52CB">
        <w:rPr>
          <w:rFonts w:asciiTheme="minorHAnsi" w:hAnsiTheme="minorHAnsi"/>
          <w:b/>
          <w:bCs/>
        </w:rPr>
        <w:t xml:space="preserve">CEL </w:t>
      </w:r>
      <w:r w:rsidRPr="007B52CB">
        <w:rPr>
          <w:rFonts w:asciiTheme="minorHAnsi" w:hAnsiTheme="minorHAnsi"/>
        </w:rPr>
        <w:t xml:space="preserve">cannot guarantee that any particular </w:t>
      </w:r>
      <w:r w:rsidR="00583972">
        <w:rPr>
          <w:rFonts w:asciiTheme="minorHAnsi" w:hAnsiTheme="minorHAnsi"/>
        </w:rPr>
        <w:t xml:space="preserve">message sent by </w:t>
      </w:r>
      <w:r w:rsidRPr="007B52CB">
        <w:rPr>
          <w:rFonts w:asciiTheme="minorHAnsi" w:hAnsiTheme="minorHAnsi"/>
        </w:rPr>
        <w:t xml:space="preserve">e-mail </w:t>
      </w:r>
      <w:r w:rsidR="00583972">
        <w:rPr>
          <w:rFonts w:asciiTheme="minorHAnsi" w:hAnsiTheme="minorHAnsi"/>
        </w:rPr>
        <w:t xml:space="preserve">or MyCase </w:t>
      </w:r>
      <w:r w:rsidRPr="007B52CB">
        <w:rPr>
          <w:rFonts w:asciiTheme="minorHAnsi" w:hAnsiTheme="minorHAnsi"/>
        </w:rPr>
        <w:t xml:space="preserve">will be read and responded to within any particular period of time.  Thus, the client shall not use e-mail </w:t>
      </w:r>
      <w:r w:rsidR="00583972">
        <w:rPr>
          <w:rFonts w:asciiTheme="minorHAnsi" w:hAnsiTheme="minorHAnsi"/>
        </w:rPr>
        <w:t>or MyCase alone to communicate information in an emergency or other time-sensitive matter</w:t>
      </w:r>
      <w:r w:rsidRPr="007B52CB">
        <w:rPr>
          <w:rFonts w:asciiTheme="minorHAnsi" w:hAnsiTheme="minorHAnsi"/>
        </w:rPr>
        <w:t>.</w:t>
      </w:r>
    </w:p>
    <w:p w:rsidR="00EA6344" w:rsidRPr="007B52CB" w:rsidRDefault="00583972" w:rsidP="00EA6344">
      <w:pPr>
        <w:pStyle w:val="BodyText2"/>
        <w:numPr>
          <w:ilvl w:val="0"/>
          <w:numId w:val="3"/>
        </w:numPr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If the client’s message sent via email or MyCase</w:t>
      </w:r>
      <w:r w:rsidR="00EA6344" w:rsidRPr="007B52CB">
        <w:rPr>
          <w:rFonts w:asciiTheme="minorHAnsi" w:hAnsiTheme="minorHAnsi"/>
        </w:rPr>
        <w:t xml:space="preserve"> requires or invites a response from </w:t>
      </w:r>
      <w:r w:rsidR="00EA6344" w:rsidRPr="007B52CB">
        <w:rPr>
          <w:rFonts w:asciiTheme="minorHAnsi" w:hAnsiTheme="minorHAnsi"/>
          <w:b/>
          <w:bCs/>
        </w:rPr>
        <w:t>CEL</w:t>
      </w:r>
      <w:r w:rsidR="00EA6344" w:rsidRPr="007B52CB">
        <w:rPr>
          <w:rFonts w:asciiTheme="minorHAnsi" w:hAnsiTheme="minorHAnsi"/>
        </w:rPr>
        <w:t xml:space="preserve">, and the client has not received a response within a reasonable time period, it is client’s responsibility to follow up to determine whether the intended recipient received the </w:t>
      </w:r>
      <w:r>
        <w:rPr>
          <w:rFonts w:asciiTheme="minorHAnsi" w:hAnsiTheme="minorHAnsi"/>
        </w:rPr>
        <w:t>message</w:t>
      </w:r>
      <w:r w:rsidR="00EA6344" w:rsidRPr="007B52CB">
        <w:rPr>
          <w:rFonts w:asciiTheme="minorHAnsi" w:hAnsiTheme="minorHAnsi"/>
        </w:rPr>
        <w:t xml:space="preserve"> and when the recipient will respond.</w:t>
      </w:r>
    </w:p>
    <w:p w:rsidR="00EA6344" w:rsidRPr="007B52CB" w:rsidRDefault="00EA6344" w:rsidP="00EA6344">
      <w:pPr>
        <w:pStyle w:val="BodyText2"/>
        <w:numPr>
          <w:ilvl w:val="0"/>
          <w:numId w:val="3"/>
        </w:numPr>
        <w:suppressAutoHyphens/>
        <w:rPr>
          <w:rFonts w:asciiTheme="minorHAnsi" w:hAnsiTheme="minorHAnsi"/>
        </w:rPr>
      </w:pPr>
      <w:r w:rsidRPr="007B52CB">
        <w:rPr>
          <w:rFonts w:asciiTheme="minorHAnsi" w:hAnsiTheme="minorHAnsi"/>
        </w:rPr>
        <w:t xml:space="preserve">The client is responsible for informing </w:t>
      </w:r>
      <w:r w:rsidRPr="007B52CB">
        <w:rPr>
          <w:rFonts w:asciiTheme="minorHAnsi" w:hAnsiTheme="minorHAnsi"/>
          <w:b/>
          <w:bCs/>
        </w:rPr>
        <w:t xml:space="preserve">CEL </w:t>
      </w:r>
      <w:r w:rsidRPr="007B52CB">
        <w:rPr>
          <w:rFonts w:asciiTheme="minorHAnsi" w:hAnsiTheme="minorHAnsi"/>
        </w:rPr>
        <w:t>of any types of information the client does not want to be sent by e-mail</w:t>
      </w:r>
      <w:r w:rsidR="00583972">
        <w:rPr>
          <w:rFonts w:asciiTheme="minorHAnsi" w:hAnsiTheme="minorHAnsi"/>
        </w:rPr>
        <w:t xml:space="preserve"> or via MyCase.</w:t>
      </w:r>
      <w:r w:rsidRPr="007B52CB">
        <w:rPr>
          <w:rFonts w:asciiTheme="minorHAnsi" w:hAnsiTheme="minorHAnsi"/>
          <w:noProof/>
        </w:rPr>
        <w:t xml:space="preserve"> </w:t>
      </w:r>
    </w:p>
    <w:p w:rsidR="00EA6344" w:rsidRPr="007B52CB" w:rsidRDefault="00EA6344" w:rsidP="00EA6344">
      <w:pPr>
        <w:pStyle w:val="BodyText2"/>
        <w:numPr>
          <w:ilvl w:val="0"/>
          <w:numId w:val="3"/>
        </w:numPr>
        <w:suppressAutoHyphens/>
        <w:rPr>
          <w:rFonts w:asciiTheme="minorHAnsi" w:hAnsiTheme="minorHAnsi"/>
        </w:rPr>
      </w:pPr>
      <w:r w:rsidRPr="007B52CB">
        <w:rPr>
          <w:rFonts w:asciiTheme="minorHAnsi" w:hAnsiTheme="minorHAnsi"/>
        </w:rPr>
        <w:t xml:space="preserve">The client is responsible for protecting his/her password or </w:t>
      </w:r>
      <w:r w:rsidR="00583972">
        <w:rPr>
          <w:rFonts w:asciiTheme="minorHAnsi" w:hAnsiTheme="minorHAnsi"/>
        </w:rPr>
        <w:t>other means of access to e-mail and/or MyCase.</w:t>
      </w:r>
      <w:r w:rsidRPr="007B52CB">
        <w:rPr>
          <w:rFonts w:asciiTheme="minorHAnsi" w:hAnsiTheme="minorHAnsi"/>
        </w:rPr>
        <w:t xml:space="preserve"> </w:t>
      </w:r>
      <w:r w:rsidRPr="007B52CB">
        <w:rPr>
          <w:rFonts w:asciiTheme="minorHAnsi" w:hAnsiTheme="minorHAnsi"/>
          <w:b/>
          <w:bCs/>
        </w:rPr>
        <w:t xml:space="preserve">CEL </w:t>
      </w:r>
      <w:r w:rsidRPr="007B52CB">
        <w:rPr>
          <w:rFonts w:asciiTheme="minorHAnsi" w:hAnsiTheme="minorHAnsi"/>
        </w:rPr>
        <w:t>is not liable for breaches of confidentiality caused by the client or any third party.</w:t>
      </w:r>
      <w:r w:rsidRPr="007B52CB">
        <w:rPr>
          <w:rFonts w:asciiTheme="minorHAnsi" w:hAnsiTheme="minorHAnsi"/>
          <w:noProof/>
          <w:sz w:val="28"/>
          <w:szCs w:val="28"/>
        </w:rPr>
        <w:t xml:space="preserve"> </w:t>
      </w:r>
    </w:p>
    <w:p w:rsidR="00EA6344" w:rsidRPr="007B52CB" w:rsidRDefault="00EA6344" w:rsidP="00EA6344">
      <w:pPr>
        <w:pStyle w:val="BodyText2"/>
        <w:numPr>
          <w:ilvl w:val="0"/>
          <w:numId w:val="3"/>
        </w:numPr>
        <w:suppressAutoHyphens/>
        <w:rPr>
          <w:rFonts w:asciiTheme="minorHAnsi" w:hAnsiTheme="minorHAnsi"/>
        </w:rPr>
      </w:pPr>
      <w:r w:rsidRPr="007B52CB">
        <w:rPr>
          <w:rFonts w:asciiTheme="minorHAnsi" w:hAnsiTheme="minorHAnsi"/>
          <w:b/>
          <w:bCs/>
        </w:rPr>
        <w:t xml:space="preserve">CEL </w:t>
      </w:r>
      <w:r w:rsidRPr="007B52CB">
        <w:rPr>
          <w:rFonts w:asciiTheme="minorHAnsi" w:hAnsiTheme="minorHAnsi"/>
        </w:rPr>
        <w:t xml:space="preserve">shall not engage in </w:t>
      </w:r>
      <w:r w:rsidR="00583972">
        <w:rPr>
          <w:rFonts w:asciiTheme="minorHAnsi" w:hAnsiTheme="minorHAnsi"/>
        </w:rPr>
        <w:t xml:space="preserve">any </w:t>
      </w:r>
      <w:r w:rsidRPr="007B52CB">
        <w:rPr>
          <w:rFonts w:asciiTheme="minorHAnsi" w:hAnsiTheme="minorHAnsi"/>
        </w:rPr>
        <w:t>communication</w:t>
      </w:r>
      <w:r w:rsidR="00583972">
        <w:rPr>
          <w:rFonts w:asciiTheme="minorHAnsi" w:hAnsiTheme="minorHAnsi"/>
        </w:rPr>
        <w:t xml:space="preserve"> in any form</w:t>
      </w:r>
      <w:r w:rsidRPr="007B52CB">
        <w:rPr>
          <w:rFonts w:asciiTheme="minorHAnsi" w:hAnsiTheme="minorHAnsi"/>
        </w:rPr>
        <w:t xml:space="preserve"> that is unlawful.</w:t>
      </w:r>
    </w:p>
    <w:p w:rsidR="00EA6344" w:rsidRPr="007B52CB" w:rsidRDefault="00EA6344" w:rsidP="00EA6344">
      <w:pPr>
        <w:pStyle w:val="BodyText2"/>
        <w:numPr>
          <w:ilvl w:val="0"/>
          <w:numId w:val="3"/>
        </w:numPr>
        <w:suppressAutoHyphens/>
        <w:rPr>
          <w:rFonts w:asciiTheme="minorHAnsi" w:hAnsiTheme="minorHAnsi"/>
        </w:rPr>
      </w:pPr>
      <w:r w:rsidRPr="007B52CB">
        <w:rPr>
          <w:rFonts w:asciiTheme="minorHAnsi" w:hAnsiTheme="minorHAnsi"/>
        </w:rPr>
        <w:t xml:space="preserve">It is the </w:t>
      </w:r>
      <w:r w:rsidRPr="007B52CB">
        <w:rPr>
          <w:rFonts w:asciiTheme="minorHAnsi" w:hAnsiTheme="minorHAnsi"/>
          <w:szCs w:val="18"/>
        </w:rPr>
        <w:t>client’s</w:t>
      </w:r>
      <w:r w:rsidRPr="007B52CB">
        <w:rPr>
          <w:rFonts w:asciiTheme="minorHAnsi" w:hAnsiTheme="minorHAnsi"/>
        </w:rPr>
        <w:t xml:space="preserve"> responsibility to follow up and/or schedule an appointment if warranted.</w:t>
      </w:r>
    </w:p>
    <w:p w:rsidR="00EA6344" w:rsidRPr="007B52CB" w:rsidRDefault="00EA6344" w:rsidP="00EA6344">
      <w:pPr>
        <w:pStyle w:val="BodyText2"/>
        <w:suppressAutoHyphens/>
        <w:ind w:firstLine="0"/>
        <w:rPr>
          <w:rFonts w:asciiTheme="minorHAnsi" w:hAnsiTheme="minorHAnsi"/>
        </w:rPr>
      </w:pPr>
    </w:p>
    <w:p w:rsidR="00EA6344" w:rsidRPr="007B52CB" w:rsidRDefault="00EA6344" w:rsidP="00EA6344">
      <w:pPr>
        <w:pStyle w:val="BodyText2"/>
        <w:numPr>
          <w:ilvl w:val="0"/>
          <w:numId w:val="1"/>
        </w:numPr>
        <w:suppressAutoHyphens/>
        <w:rPr>
          <w:rFonts w:asciiTheme="minorHAnsi" w:hAnsiTheme="minorHAnsi"/>
        </w:rPr>
      </w:pPr>
      <w:r w:rsidRPr="007B52CB">
        <w:rPr>
          <w:rFonts w:asciiTheme="minorHAnsi" w:hAnsiTheme="minorHAnsi"/>
          <w:b/>
          <w:bCs/>
        </w:rPr>
        <w:t>INSTRUCTIONS</w:t>
      </w:r>
      <w:r w:rsidR="00583972">
        <w:rPr>
          <w:rFonts w:asciiTheme="minorHAnsi" w:hAnsiTheme="minorHAnsi"/>
          <w:b/>
          <w:bCs/>
        </w:rPr>
        <w:t xml:space="preserve"> FOR USING EMAIL TO COMMUNICATE WITH CEL</w:t>
      </w:r>
      <w:r w:rsidRPr="007B52CB">
        <w:rPr>
          <w:rFonts w:asciiTheme="minorHAnsi" w:hAnsiTheme="minorHAnsi"/>
        </w:rPr>
        <w:t>.  To communi</w:t>
      </w:r>
      <w:r w:rsidR="00583972">
        <w:rPr>
          <w:rFonts w:asciiTheme="minorHAnsi" w:hAnsiTheme="minorHAnsi"/>
        </w:rPr>
        <w:t>cate by e-mail, the client should</w:t>
      </w:r>
      <w:r w:rsidRPr="007B52CB">
        <w:rPr>
          <w:rFonts w:asciiTheme="minorHAnsi" w:hAnsiTheme="minorHAnsi"/>
        </w:rPr>
        <w:t>:</w:t>
      </w:r>
    </w:p>
    <w:p w:rsidR="00EA6344" w:rsidRPr="007B52CB" w:rsidRDefault="00EA6344" w:rsidP="00EA6344">
      <w:pPr>
        <w:pStyle w:val="BodyText2"/>
        <w:suppressAutoHyphens/>
        <w:ind w:firstLine="0"/>
        <w:rPr>
          <w:rFonts w:asciiTheme="minorHAnsi" w:hAnsiTheme="minorHAnsi"/>
          <w:b/>
          <w:bCs/>
          <w:sz w:val="16"/>
          <w:szCs w:val="16"/>
        </w:rPr>
      </w:pPr>
    </w:p>
    <w:p w:rsidR="00EA6344" w:rsidRPr="007B52CB" w:rsidRDefault="00EA6344" w:rsidP="00EA6344">
      <w:pPr>
        <w:pStyle w:val="BodyText2"/>
        <w:numPr>
          <w:ilvl w:val="0"/>
          <w:numId w:val="4"/>
        </w:numPr>
        <w:suppressAutoHyphens/>
        <w:rPr>
          <w:rFonts w:asciiTheme="minorHAnsi" w:hAnsiTheme="minorHAnsi"/>
        </w:rPr>
      </w:pPr>
      <w:r w:rsidRPr="007B52CB">
        <w:rPr>
          <w:rFonts w:asciiTheme="minorHAnsi" w:hAnsiTheme="minorHAnsi"/>
        </w:rPr>
        <w:t>Limit or avoid use of his/her employer’s computer.</w:t>
      </w:r>
    </w:p>
    <w:p w:rsidR="00EA6344" w:rsidRPr="007B52CB" w:rsidRDefault="00EA6344" w:rsidP="00EA6344">
      <w:pPr>
        <w:pStyle w:val="BodyText2"/>
        <w:numPr>
          <w:ilvl w:val="0"/>
          <w:numId w:val="4"/>
        </w:numPr>
        <w:suppressAutoHyphens/>
        <w:rPr>
          <w:rFonts w:asciiTheme="minorHAnsi" w:hAnsiTheme="minorHAnsi"/>
        </w:rPr>
      </w:pPr>
      <w:r w:rsidRPr="007B52CB">
        <w:rPr>
          <w:rFonts w:asciiTheme="minorHAnsi" w:hAnsiTheme="minorHAnsi"/>
        </w:rPr>
        <w:t xml:space="preserve">Inform </w:t>
      </w:r>
      <w:r w:rsidRPr="007B52CB">
        <w:rPr>
          <w:rFonts w:asciiTheme="minorHAnsi" w:hAnsiTheme="minorHAnsi"/>
          <w:b/>
          <w:bCs/>
        </w:rPr>
        <w:t xml:space="preserve">CEL </w:t>
      </w:r>
      <w:r w:rsidRPr="007B52CB">
        <w:rPr>
          <w:rFonts w:asciiTheme="minorHAnsi" w:hAnsiTheme="minorHAnsi"/>
        </w:rPr>
        <w:t xml:space="preserve">of changes in his/her e-mail address. </w:t>
      </w:r>
    </w:p>
    <w:p w:rsidR="00EA6344" w:rsidRPr="007B52CB" w:rsidRDefault="00EA6344" w:rsidP="00EA6344">
      <w:pPr>
        <w:pStyle w:val="BodyText2"/>
        <w:numPr>
          <w:ilvl w:val="0"/>
          <w:numId w:val="4"/>
        </w:numPr>
        <w:suppressAutoHyphens/>
        <w:rPr>
          <w:rFonts w:asciiTheme="minorHAnsi" w:hAnsiTheme="minorHAnsi"/>
        </w:rPr>
      </w:pPr>
      <w:r w:rsidRPr="007B52CB">
        <w:rPr>
          <w:rFonts w:asciiTheme="minorHAnsi" w:hAnsiTheme="minorHAnsi"/>
        </w:rPr>
        <w:t>Put the client’s name in the subject line and body of the e-mail.</w:t>
      </w:r>
    </w:p>
    <w:p w:rsidR="00EA6344" w:rsidRPr="007B52CB" w:rsidRDefault="00EA6344" w:rsidP="00EA6344">
      <w:pPr>
        <w:pStyle w:val="BodyText2"/>
        <w:numPr>
          <w:ilvl w:val="0"/>
          <w:numId w:val="4"/>
        </w:numPr>
        <w:suppressAutoHyphens/>
        <w:rPr>
          <w:rFonts w:asciiTheme="minorHAnsi" w:hAnsiTheme="minorHAnsi"/>
        </w:rPr>
      </w:pPr>
      <w:r w:rsidRPr="007B52CB">
        <w:rPr>
          <w:rFonts w:asciiTheme="minorHAnsi" w:hAnsiTheme="minorHAnsi"/>
        </w:rPr>
        <w:t xml:space="preserve">Inform </w:t>
      </w:r>
      <w:r w:rsidRPr="007B52CB">
        <w:rPr>
          <w:rFonts w:asciiTheme="minorHAnsi" w:hAnsiTheme="minorHAnsi"/>
          <w:b/>
          <w:bCs/>
        </w:rPr>
        <w:t xml:space="preserve">CEL </w:t>
      </w:r>
      <w:r w:rsidRPr="007B52CB">
        <w:rPr>
          <w:rFonts w:asciiTheme="minorHAnsi" w:hAnsiTheme="minorHAnsi"/>
        </w:rPr>
        <w:t xml:space="preserve">that the client received an e-mail from </w:t>
      </w:r>
      <w:r w:rsidRPr="007B52CB">
        <w:rPr>
          <w:rFonts w:asciiTheme="minorHAnsi" w:hAnsiTheme="minorHAnsi"/>
          <w:b/>
          <w:bCs/>
        </w:rPr>
        <w:t>CEL</w:t>
      </w:r>
      <w:r w:rsidRPr="007B52CB">
        <w:rPr>
          <w:rFonts w:asciiTheme="minorHAnsi" w:hAnsiTheme="minorHAnsi"/>
        </w:rPr>
        <w:t>.</w:t>
      </w:r>
    </w:p>
    <w:p w:rsidR="00EA6344" w:rsidRPr="007B52CB" w:rsidRDefault="00EA6344" w:rsidP="00EA6344">
      <w:pPr>
        <w:pStyle w:val="BodyText2"/>
        <w:numPr>
          <w:ilvl w:val="0"/>
          <w:numId w:val="4"/>
        </w:numPr>
        <w:suppressAutoHyphens/>
        <w:rPr>
          <w:rFonts w:asciiTheme="minorHAnsi" w:hAnsiTheme="minorHAnsi"/>
        </w:rPr>
      </w:pPr>
      <w:r w:rsidRPr="007B52CB">
        <w:rPr>
          <w:rFonts w:asciiTheme="minorHAnsi" w:hAnsiTheme="minorHAnsi"/>
        </w:rPr>
        <w:t>Take precautions to preserve the confidentiality of e-mails, such as using screen savers and safeguarding his/her computer password.</w:t>
      </w:r>
    </w:p>
    <w:p w:rsidR="00EA6344" w:rsidRPr="007B52CB" w:rsidRDefault="00EA6344" w:rsidP="00EA6344">
      <w:pPr>
        <w:pStyle w:val="BodyText2"/>
        <w:numPr>
          <w:ilvl w:val="0"/>
          <w:numId w:val="4"/>
        </w:numPr>
        <w:suppressAutoHyphens/>
        <w:rPr>
          <w:rFonts w:asciiTheme="minorHAnsi" w:hAnsiTheme="minorHAnsi"/>
        </w:rPr>
      </w:pPr>
      <w:r w:rsidRPr="007B52CB">
        <w:rPr>
          <w:rFonts w:asciiTheme="minorHAnsi" w:hAnsiTheme="minorHAnsi"/>
        </w:rPr>
        <w:t xml:space="preserve">Withdraw consent only by e-mail or written communication to </w:t>
      </w:r>
      <w:r w:rsidRPr="007B52CB">
        <w:rPr>
          <w:rFonts w:asciiTheme="minorHAnsi" w:hAnsiTheme="minorHAnsi"/>
          <w:b/>
          <w:bCs/>
        </w:rPr>
        <w:t>CEL</w:t>
      </w:r>
      <w:r w:rsidRPr="007B52CB">
        <w:rPr>
          <w:rFonts w:asciiTheme="minorHAnsi" w:hAnsiTheme="minorHAnsi"/>
        </w:rPr>
        <w:t>.</w:t>
      </w:r>
    </w:p>
    <w:p w:rsidR="00EA6344" w:rsidRPr="007B52CB" w:rsidRDefault="00EA6344" w:rsidP="00EA6344">
      <w:pPr>
        <w:pStyle w:val="BodyText2"/>
        <w:suppressAutoHyphens/>
        <w:ind w:firstLine="0"/>
        <w:rPr>
          <w:rFonts w:asciiTheme="minorHAnsi" w:hAnsiTheme="minorHAnsi"/>
        </w:rPr>
      </w:pPr>
    </w:p>
    <w:p w:rsidR="00913DE0" w:rsidRPr="007B52CB" w:rsidRDefault="00913DE0" w:rsidP="00BC082F">
      <w:pPr>
        <w:pStyle w:val="BodyText2"/>
        <w:numPr>
          <w:ilvl w:val="0"/>
          <w:numId w:val="1"/>
        </w:numPr>
        <w:suppressAutoHyphens/>
        <w:rPr>
          <w:rFonts w:asciiTheme="minorHAnsi" w:hAnsiTheme="minorHAnsi"/>
        </w:rPr>
      </w:pPr>
      <w:r w:rsidRPr="007B52CB">
        <w:rPr>
          <w:rFonts w:asciiTheme="minorHAnsi" w:hAnsiTheme="minorHAnsi"/>
          <w:b/>
        </w:rPr>
        <w:t>MYCASE</w:t>
      </w:r>
      <w:r w:rsidR="00256B41" w:rsidRPr="007B52CB">
        <w:rPr>
          <w:rFonts w:asciiTheme="minorHAnsi" w:hAnsiTheme="minorHAnsi"/>
        </w:rPr>
        <w:t>. MyC</w:t>
      </w:r>
      <w:r w:rsidRPr="007B52CB">
        <w:rPr>
          <w:rFonts w:asciiTheme="minorHAnsi" w:hAnsiTheme="minorHAnsi"/>
        </w:rPr>
        <w:t xml:space="preserve">ase is a </w:t>
      </w:r>
      <w:r w:rsidR="00256B41" w:rsidRPr="007B52CB">
        <w:rPr>
          <w:rFonts w:asciiTheme="minorHAnsi" w:hAnsiTheme="minorHAnsi"/>
        </w:rPr>
        <w:t xml:space="preserve">password protected </w:t>
      </w:r>
      <w:r w:rsidRPr="007B52CB">
        <w:rPr>
          <w:rFonts w:asciiTheme="minorHAnsi" w:hAnsiTheme="minorHAnsi"/>
        </w:rPr>
        <w:t>HIPPA secure client portal</w:t>
      </w:r>
      <w:r w:rsidR="00256B41" w:rsidRPr="007B52CB">
        <w:rPr>
          <w:rFonts w:asciiTheme="minorHAnsi" w:hAnsiTheme="minorHAnsi"/>
        </w:rPr>
        <w:t xml:space="preserve"> which can be used to</w:t>
      </w:r>
      <w:r w:rsidR="00583972">
        <w:rPr>
          <w:rFonts w:asciiTheme="minorHAnsi" w:hAnsiTheme="minorHAnsi"/>
        </w:rPr>
        <w:t xml:space="preserve"> electronically share</w:t>
      </w:r>
      <w:r w:rsidR="00256B41" w:rsidRPr="007B52CB">
        <w:rPr>
          <w:rFonts w:asciiTheme="minorHAnsi" w:hAnsiTheme="minorHAnsi"/>
        </w:rPr>
        <w:t xml:space="preserve"> and view messages</w:t>
      </w:r>
      <w:r w:rsidR="00583972">
        <w:rPr>
          <w:rFonts w:asciiTheme="minorHAnsi" w:hAnsiTheme="minorHAnsi"/>
        </w:rPr>
        <w:t xml:space="preserve"> by and</w:t>
      </w:r>
      <w:r w:rsidR="00256B41" w:rsidRPr="007B52CB">
        <w:rPr>
          <w:rFonts w:asciiTheme="minorHAnsi" w:hAnsiTheme="minorHAnsi"/>
        </w:rPr>
        <w:t xml:space="preserve"> between CEL and the client(s), as well as others whom the client authorizes to have access.  CEL and the client(s) can also </w:t>
      </w:r>
      <w:r w:rsidR="00F202AD" w:rsidRPr="007B52CB">
        <w:rPr>
          <w:rFonts w:asciiTheme="minorHAnsi" w:hAnsiTheme="minorHAnsi"/>
        </w:rPr>
        <w:t>share</w:t>
      </w:r>
      <w:r w:rsidR="0067290D">
        <w:rPr>
          <w:rFonts w:asciiTheme="minorHAnsi" w:hAnsiTheme="minorHAnsi"/>
        </w:rPr>
        <w:t xml:space="preserve"> and view</w:t>
      </w:r>
      <w:r w:rsidR="00F202AD" w:rsidRPr="007B52CB">
        <w:rPr>
          <w:rFonts w:asciiTheme="minorHAnsi" w:hAnsiTheme="minorHAnsi"/>
        </w:rPr>
        <w:t xml:space="preserve"> </w:t>
      </w:r>
      <w:r w:rsidRPr="007B52CB">
        <w:rPr>
          <w:rFonts w:asciiTheme="minorHAnsi" w:hAnsiTheme="minorHAnsi"/>
        </w:rPr>
        <w:t>documents</w:t>
      </w:r>
      <w:r w:rsidR="0067290D">
        <w:rPr>
          <w:rFonts w:asciiTheme="minorHAnsi" w:hAnsiTheme="minorHAnsi"/>
        </w:rPr>
        <w:t xml:space="preserve"> uploaded to the portal</w:t>
      </w:r>
      <w:r w:rsidR="00F202AD" w:rsidRPr="007B52CB">
        <w:rPr>
          <w:rFonts w:asciiTheme="minorHAnsi" w:hAnsiTheme="minorHAnsi"/>
        </w:rPr>
        <w:t xml:space="preserve"> with each other and others whom the c</w:t>
      </w:r>
      <w:r w:rsidR="0067290D">
        <w:rPr>
          <w:rFonts w:asciiTheme="minorHAnsi" w:hAnsiTheme="minorHAnsi"/>
        </w:rPr>
        <w:t>lient authorizes to have access</w:t>
      </w:r>
      <w:r w:rsidR="00F202AD" w:rsidRPr="007B52CB">
        <w:rPr>
          <w:rFonts w:asciiTheme="minorHAnsi" w:hAnsiTheme="minorHAnsi"/>
        </w:rPr>
        <w:t>;</w:t>
      </w:r>
      <w:r w:rsidR="0067290D">
        <w:rPr>
          <w:rFonts w:asciiTheme="minorHAnsi" w:hAnsiTheme="minorHAnsi"/>
        </w:rPr>
        <w:t xml:space="preserve"> CEL can share </w:t>
      </w:r>
      <w:r w:rsidRPr="007B52CB">
        <w:rPr>
          <w:rFonts w:asciiTheme="minorHAnsi" w:hAnsiTheme="minorHAnsi"/>
        </w:rPr>
        <w:t>invoices</w:t>
      </w:r>
      <w:r w:rsidR="0067290D">
        <w:rPr>
          <w:rFonts w:asciiTheme="minorHAnsi" w:hAnsiTheme="minorHAnsi"/>
        </w:rPr>
        <w:t xml:space="preserve"> for the legal services provided with the client</w:t>
      </w:r>
      <w:r w:rsidR="00F202AD" w:rsidRPr="007B52CB">
        <w:rPr>
          <w:rFonts w:asciiTheme="minorHAnsi" w:hAnsiTheme="minorHAnsi"/>
        </w:rPr>
        <w:t xml:space="preserve">, </w:t>
      </w:r>
      <w:r w:rsidR="0067290D">
        <w:rPr>
          <w:rFonts w:asciiTheme="minorHAnsi" w:hAnsiTheme="minorHAnsi"/>
        </w:rPr>
        <w:t xml:space="preserve">which the client </w:t>
      </w:r>
      <w:r w:rsidR="0024463F">
        <w:rPr>
          <w:rFonts w:asciiTheme="minorHAnsi" w:hAnsiTheme="minorHAnsi"/>
        </w:rPr>
        <w:t>and</w:t>
      </w:r>
      <w:r w:rsidR="0067290D">
        <w:rPr>
          <w:rFonts w:asciiTheme="minorHAnsi" w:hAnsiTheme="minorHAnsi"/>
        </w:rPr>
        <w:t xml:space="preserve"> then</w:t>
      </w:r>
      <w:r w:rsidR="00F202AD" w:rsidRPr="007B52CB">
        <w:rPr>
          <w:rFonts w:asciiTheme="minorHAnsi" w:hAnsiTheme="minorHAnsi"/>
        </w:rPr>
        <w:t xml:space="preserve"> pay online by credit card or electronic check; CEL can share a</w:t>
      </w:r>
      <w:r w:rsidRPr="007B52CB">
        <w:rPr>
          <w:rFonts w:asciiTheme="minorHAnsi" w:hAnsiTheme="minorHAnsi"/>
        </w:rPr>
        <w:t xml:space="preserve">ppointments </w:t>
      </w:r>
      <w:r w:rsidR="00F202AD" w:rsidRPr="007B52CB">
        <w:rPr>
          <w:rFonts w:asciiTheme="minorHAnsi" w:hAnsiTheme="minorHAnsi"/>
        </w:rPr>
        <w:t xml:space="preserve">with the client; </w:t>
      </w:r>
      <w:r w:rsidRPr="007B52CB">
        <w:rPr>
          <w:rFonts w:asciiTheme="minorHAnsi" w:hAnsiTheme="minorHAnsi"/>
        </w:rPr>
        <w:t xml:space="preserve">and more. </w:t>
      </w:r>
      <w:r w:rsidR="0067290D">
        <w:rPr>
          <w:rFonts w:asciiTheme="minorHAnsi" w:hAnsiTheme="minorHAnsi"/>
        </w:rPr>
        <w:t xml:space="preserve"> </w:t>
      </w:r>
      <w:r w:rsidR="00F202AD" w:rsidRPr="007B52CB">
        <w:rPr>
          <w:rFonts w:asciiTheme="minorHAnsi" w:hAnsiTheme="minorHAnsi"/>
        </w:rPr>
        <w:t xml:space="preserve">CEL understands the risks of email communications and </w:t>
      </w:r>
      <w:r w:rsidRPr="007B52CB">
        <w:rPr>
          <w:rFonts w:asciiTheme="minorHAnsi" w:hAnsiTheme="minorHAnsi"/>
        </w:rPr>
        <w:t>recommend</w:t>
      </w:r>
      <w:r w:rsidR="00583972">
        <w:rPr>
          <w:rFonts w:asciiTheme="minorHAnsi" w:hAnsiTheme="minorHAnsi"/>
        </w:rPr>
        <w:t xml:space="preserve">s </w:t>
      </w:r>
      <w:r w:rsidR="00F202AD" w:rsidRPr="007B52CB">
        <w:rPr>
          <w:rFonts w:asciiTheme="minorHAnsi" w:hAnsiTheme="minorHAnsi"/>
        </w:rPr>
        <w:t>MyCase</w:t>
      </w:r>
      <w:r w:rsidRPr="007B52CB">
        <w:rPr>
          <w:rFonts w:asciiTheme="minorHAnsi" w:hAnsiTheme="minorHAnsi"/>
        </w:rPr>
        <w:t xml:space="preserve"> </w:t>
      </w:r>
      <w:r w:rsidR="00F202AD" w:rsidRPr="007B52CB">
        <w:rPr>
          <w:rFonts w:asciiTheme="minorHAnsi" w:hAnsiTheme="minorHAnsi"/>
        </w:rPr>
        <w:t xml:space="preserve">as a more secure means </w:t>
      </w:r>
      <w:r w:rsidR="0024463F" w:rsidRPr="007B52CB">
        <w:rPr>
          <w:rFonts w:asciiTheme="minorHAnsi" w:hAnsiTheme="minorHAnsi"/>
        </w:rPr>
        <w:t xml:space="preserve">of </w:t>
      </w:r>
      <w:r w:rsidR="0024463F">
        <w:rPr>
          <w:rFonts w:asciiTheme="minorHAnsi" w:hAnsiTheme="minorHAnsi"/>
        </w:rPr>
        <w:t>private</w:t>
      </w:r>
      <w:r w:rsidR="00583972">
        <w:rPr>
          <w:rFonts w:asciiTheme="minorHAnsi" w:hAnsiTheme="minorHAnsi"/>
        </w:rPr>
        <w:t xml:space="preserve"> </w:t>
      </w:r>
      <w:r w:rsidRPr="007B52CB">
        <w:rPr>
          <w:rFonts w:asciiTheme="minorHAnsi" w:hAnsiTheme="minorHAnsi"/>
        </w:rPr>
        <w:t>communication</w:t>
      </w:r>
      <w:r w:rsidR="00583972">
        <w:rPr>
          <w:rFonts w:asciiTheme="minorHAnsi" w:hAnsiTheme="minorHAnsi"/>
        </w:rPr>
        <w:t>s</w:t>
      </w:r>
      <w:r w:rsidR="00F202AD" w:rsidRPr="007B52CB">
        <w:rPr>
          <w:rFonts w:asciiTheme="minorHAnsi" w:hAnsiTheme="minorHAnsi"/>
        </w:rPr>
        <w:t xml:space="preserve"> and </w:t>
      </w:r>
      <w:r w:rsidR="0067290D">
        <w:rPr>
          <w:rFonts w:asciiTheme="minorHAnsi" w:hAnsiTheme="minorHAnsi"/>
        </w:rPr>
        <w:t>sharing</w:t>
      </w:r>
      <w:r w:rsidR="00F202AD" w:rsidRPr="007B52CB">
        <w:rPr>
          <w:rFonts w:asciiTheme="minorHAnsi" w:hAnsiTheme="minorHAnsi"/>
        </w:rPr>
        <w:t xml:space="preserve"> of documents</w:t>
      </w:r>
      <w:r w:rsidRPr="007B52CB">
        <w:rPr>
          <w:rFonts w:asciiTheme="minorHAnsi" w:hAnsiTheme="minorHAnsi"/>
        </w:rPr>
        <w:t>.</w:t>
      </w:r>
      <w:r w:rsidR="00F202AD" w:rsidRPr="007B52CB">
        <w:rPr>
          <w:rFonts w:asciiTheme="minorHAnsi" w:hAnsiTheme="minorHAnsi"/>
        </w:rPr>
        <w:t xml:space="preserve">  However, </w:t>
      </w:r>
      <w:r w:rsidR="00BC082F" w:rsidRPr="007B52CB">
        <w:rPr>
          <w:rFonts w:asciiTheme="minorHAnsi" w:hAnsiTheme="minorHAnsi"/>
        </w:rPr>
        <w:t xml:space="preserve">NO </w:t>
      </w:r>
      <w:r w:rsidR="00F202AD" w:rsidRPr="007B52CB">
        <w:rPr>
          <w:rFonts w:asciiTheme="minorHAnsi" w:hAnsiTheme="minorHAnsi"/>
        </w:rPr>
        <w:t xml:space="preserve">system is TOTALLY secure from skilled hackers and others determined to access your private information.  </w:t>
      </w:r>
      <w:r w:rsidRPr="007B52CB">
        <w:rPr>
          <w:rFonts w:asciiTheme="minorHAnsi" w:hAnsiTheme="minorHAnsi"/>
        </w:rPr>
        <w:t xml:space="preserve"> </w:t>
      </w:r>
      <w:r w:rsidR="00BC082F" w:rsidRPr="007B52CB">
        <w:rPr>
          <w:rFonts w:asciiTheme="minorHAnsi" w:hAnsiTheme="minorHAnsi"/>
        </w:rPr>
        <w:t xml:space="preserve">Therefore, CEL cannot and does not guarantee that any sensitive information or documents transmitted via MyCase will remain private.   </w:t>
      </w:r>
      <w:r w:rsidR="0067290D">
        <w:rPr>
          <w:rFonts w:asciiTheme="minorHAnsi" w:hAnsiTheme="minorHAnsi"/>
        </w:rPr>
        <w:t>Further, i</w:t>
      </w:r>
      <w:r w:rsidR="00BC082F" w:rsidRPr="007B52CB">
        <w:rPr>
          <w:rFonts w:asciiTheme="minorHAnsi" w:hAnsiTheme="minorHAnsi"/>
        </w:rPr>
        <w:t>f you agree</w:t>
      </w:r>
      <w:r w:rsidR="0067290D">
        <w:rPr>
          <w:rFonts w:asciiTheme="minorHAnsi" w:hAnsiTheme="minorHAnsi"/>
        </w:rPr>
        <w:t xml:space="preserve"> </w:t>
      </w:r>
      <w:r w:rsidR="00BC082F" w:rsidRPr="007B52CB">
        <w:rPr>
          <w:rFonts w:asciiTheme="minorHAnsi" w:hAnsiTheme="minorHAnsi"/>
        </w:rPr>
        <w:t>to this form of communication</w:t>
      </w:r>
      <w:r w:rsidR="00583972">
        <w:rPr>
          <w:rFonts w:asciiTheme="minorHAnsi" w:hAnsiTheme="minorHAnsi"/>
        </w:rPr>
        <w:t xml:space="preserve"> initially and</w:t>
      </w:r>
      <w:r w:rsidRPr="007B52CB">
        <w:rPr>
          <w:rFonts w:asciiTheme="minorHAnsi" w:hAnsiTheme="minorHAnsi"/>
        </w:rPr>
        <w:t xml:space="preserve"> </w:t>
      </w:r>
      <w:r w:rsidR="00BC082F" w:rsidRPr="007B52CB">
        <w:rPr>
          <w:rFonts w:asciiTheme="minorHAnsi" w:hAnsiTheme="minorHAnsi"/>
        </w:rPr>
        <w:t xml:space="preserve">later </w:t>
      </w:r>
      <w:r w:rsidRPr="007B52CB">
        <w:rPr>
          <w:rFonts w:asciiTheme="minorHAnsi" w:hAnsiTheme="minorHAnsi"/>
        </w:rPr>
        <w:t xml:space="preserve">wish to opt out of using </w:t>
      </w:r>
      <w:r w:rsidR="00BC082F" w:rsidRPr="007B52CB">
        <w:rPr>
          <w:rFonts w:asciiTheme="minorHAnsi" w:hAnsiTheme="minorHAnsi"/>
        </w:rPr>
        <w:t xml:space="preserve">it, you </w:t>
      </w:r>
      <w:r w:rsidR="0067290D">
        <w:rPr>
          <w:rFonts w:asciiTheme="minorHAnsi" w:hAnsiTheme="minorHAnsi"/>
        </w:rPr>
        <w:t xml:space="preserve">must do so by </w:t>
      </w:r>
      <w:r w:rsidR="00BC082F" w:rsidRPr="007B52CB">
        <w:rPr>
          <w:rFonts w:asciiTheme="minorHAnsi" w:hAnsiTheme="minorHAnsi"/>
        </w:rPr>
        <w:t xml:space="preserve">notifying us </w:t>
      </w:r>
      <w:r w:rsidR="00583972">
        <w:rPr>
          <w:rFonts w:asciiTheme="minorHAnsi" w:hAnsiTheme="minorHAnsi"/>
        </w:rPr>
        <w:t>in writing of</w:t>
      </w:r>
      <w:r w:rsidR="00BC082F" w:rsidRPr="007B52CB">
        <w:rPr>
          <w:rFonts w:asciiTheme="minorHAnsi" w:hAnsiTheme="minorHAnsi"/>
        </w:rPr>
        <w:t xml:space="preserve"> your decision.  </w:t>
      </w:r>
      <w:r w:rsidRPr="007B52CB">
        <w:rPr>
          <w:rFonts w:asciiTheme="minorHAnsi" w:hAnsiTheme="minorHAnsi"/>
        </w:rPr>
        <w:t xml:space="preserve"> </w:t>
      </w:r>
    </w:p>
    <w:p w:rsidR="00913DE0" w:rsidRPr="007B52CB" w:rsidRDefault="00913DE0" w:rsidP="00913DE0">
      <w:pPr>
        <w:pStyle w:val="BodyText2"/>
        <w:suppressAutoHyphens/>
        <w:ind w:left="360" w:firstLine="0"/>
        <w:rPr>
          <w:rFonts w:asciiTheme="minorHAnsi" w:hAnsiTheme="minorHAnsi"/>
        </w:rPr>
      </w:pPr>
    </w:p>
    <w:p w:rsidR="00256B41" w:rsidRPr="007B52CB" w:rsidRDefault="00EA6344" w:rsidP="00913DE0">
      <w:pPr>
        <w:pStyle w:val="BodyText2"/>
        <w:numPr>
          <w:ilvl w:val="0"/>
          <w:numId w:val="1"/>
        </w:numPr>
        <w:suppressAutoHyphens/>
        <w:rPr>
          <w:rFonts w:asciiTheme="minorHAnsi" w:hAnsiTheme="minorHAnsi"/>
        </w:rPr>
      </w:pPr>
      <w:r w:rsidRPr="007B52CB">
        <w:rPr>
          <w:rFonts w:asciiTheme="minorHAnsi" w:hAnsiTheme="minorHAnsi"/>
          <w:b/>
          <w:bCs/>
        </w:rPr>
        <w:t>CLIENT ACKNOWLEDGEMENT AND AGREEMENT</w:t>
      </w:r>
      <w:r w:rsidR="00256B41" w:rsidRPr="007B52CB">
        <w:rPr>
          <w:rFonts w:asciiTheme="minorHAnsi" w:hAnsiTheme="minorHAnsi"/>
          <w:b/>
          <w:bCs/>
        </w:rPr>
        <w:t xml:space="preserve"> TO USE OF EMAIL</w:t>
      </w:r>
      <w:r w:rsidRPr="007B52CB">
        <w:rPr>
          <w:rFonts w:asciiTheme="minorHAnsi" w:hAnsiTheme="minorHAnsi"/>
        </w:rPr>
        <w:t xml:space="preserve">. </w:t>
      </w:r>
      <w:r w:rsidR="007B52CB">
        <w:rPr>
          <w:rFonts w:asciiTheme="minorHAnsi" w:hAnsiTheme="minorHAnsi"/>
        </w:rPr>
        <w:t xml:space="preserve"> I/We </w:t>
      </w:r>
      <w:r w:rsidRPr="007B52CB">
        <w:rPr>
          <w:rFonts w:asciiTheme="minorHAnsi" w:hAnsiTheme="minorHAnsi"/>
        </w:rPr>
        <w:t>acknowledge that</w:t>
      </w:r>
      <w:r w:rsidR="007B52CB">
        <w:rPr>
          <w:rFonts w:asciiTheme="minorHAnsi" w:hAnsiTheme="minorHAnsi"/>
        </w:rPr>
        <w:t xml:space="preserve"> I/we </w:t>
      </w:r>
      <w:r w:rsidRPr="007B52CB">
        <w:rPr>
          <w:rFonts w:asciiTheme="minorHAnsi" w:hAnsiTheme="minorHAnsi"/>
        </w:rPr>
        <w:t xml:space="preserve">have read and fully understand this consent form.  </w:t>
      </w:r>
      <w:r w:rsidR="00256B41" w:rsidRPr="007B52CB">
        <w:rPr>
          <w:rFonts w:asciiTheme="minorHAnsi" w:hAnsiTheme="minorHAnsi"/>
        </w:rPr>
        <w:t>By my initials following this section,</w:t>
      </w:r>
      <w:r w:rsidR="007B52CB">
        <w:rPr>
          <w:rFonts w:asciiTheme="minorHAnsi" w:hAnsiTheme="minorHAnsi"/>
        </w:rPr>
        <w:t xml:space="preserve"> I/we </w:t>
      </w:r>
      <w:r w:rsidR="00256B41" w:rsidRPr="007B52CB">
        <w:rPr>
          <w:rFonts w:asciiTheme="minorHAnsi" w:hAnsiTheme="minorHAnsi"/>
        </w:rPr>
        <w:t>declare that</w:t>
      </w:r>
      <w:r w:rsidR="007B52CB">
        <w:rPr>
          <w:rFonts w:asciiTheme="minorHAnsi" w:hAnsiTheme="minorHAnsi"/>
        </w:rPr>
        <w:t xml:space="preserve"> I/we </w:t>
      </w:r>
      <w:r w:rsidRPr="007B52CB">
        <w:rPr>
          <w:rFonts w:asciiTheme="minorHAnsi" w:hAnsiTheme="minorHAnsi"/>
        </w:rPr>
        <w:t xml:space="preserve">understand the risks associated with the communication of e-mail between </w:t>
      </w:r>
      <w:r w:rsidRPr="007B52CB">
        <w:rPr>
          <w:rFonts w:asciiTheme="minorHAnsi" w:hAnsiTheme="minorHAnsi"/>
          <w:b/>
          <w:bCs/>
        </w:rPr>
        <w:t xml:space="preserve">CEL </w:t>
      </w:r>
      <w:r w:rsidR="00256B41" w:rsidRPr="007B52CB">
        <w:rPr>
          <w:rFonts w:asciiTheme="minorHAnsi" w:hAnsiTheme="minorHAnsi"/>
        </w:rPr>
        <w:t>and me</w:t>
      </w:r>
      <w:r w:rsidRPr="007B52CB">
        <w:rPr>
          <w:rFonts w:asciiTheme="minorHAnsi" w:hAnsiTheme="minorHAnsi"/>
        </w:rPr>
        <w:t xml:space="preserve"> and</w:t>
      </w:r>
      <w:r w:rsidR="00256B41" w:rsidRPr="007B52CB">
        <w:rPr>
          <w:rFonts w:asciiTheme="minorHAnsi" w:hAnsiTheme="minorHAnsi"/>
        </w:rPr>
        <w:t xml:space="preserve">, despite the potential risks associated with the use of email, consent to CEL’s use of email to transmit information, including sensitive financial and other information and copies of draft and/or signed documents to me.  </w:t>
      </w:r>
    </w:p>
    <w:p w:rsidR="00256B41" w:rsidRPr="007B52CB" w:rsidRDefault="007B52CB" w:rsidP="00256B41">
      <w:pPr>
        <w:pStyle w:val="BodyText2"/>
        <w:suppressAutoHyphens/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If</w:t>
      </w:r>
      <w:r w:rsidR="00256B41" w:rsidRPr="007B52CB">
        <w:rPr>
          <w:rFonts w:asciiTheme="minorHAnsi" w:hAnsiTheme="minorHAnsi"/>
          <w:b/>
          <w:bCs/>
        </w:rPr>
        <w:t xml:space="preserve"> you agree to use of email</w:t>
      </w:r>
      <w:r>
        <w:rPr>
          <w:rFonts w:asciiTheme="minorHAnsi" w:hAnsiTheme="minorHAnsi"/>
          <w:b/>
          <w:bCs/>
        </w:rPr>
        <w:t xml:space="preserve"> by CEL</w:t>
      </w:r>
      <w:r w:rsidR="00256B41" w:rsidRPr="007B52CB">
        <w:rPr>
          <w:rFonts w:asciiTheme="minorHAnsi" w:hAnsiTheme="minorHAnsi"/>
          <w:b/>
          <w:bCs/>
        </w:rPr>
        <w:t xml:space="preserve"> to transmit</w:t>
      </w:r>
      <w:r>
        <w:rPr>
          <w:rFonts w:asciiTheme="minorHAnsi" w:hAnsiTheme="minorHAnsi"/>
          <w:b/>
          <w:bCs/>
        </w:rPr>
        <w:t xml:space="preserve"> my private and</w:t>
      </w:r>
      <w:r w:rsidR="00256B41" w:rsidRPr="007B52CB">
        <w:rPr>
          <w:rFonts w:asciiTheme="minorHAnsi" w:hAnsiTheme="minorHAnsi"/>
          <w:b/>
          <w:bCs/>
        </w:rPr>
        <w:t xml:space="preserve"> sensitive information and documents as set forth above</w:t>
      </w:r>
      <w:r>
        <w:rPr>
          <w:rFonts w:asciiTheme="minorHAnsi" w:hAnsiTheme="minorHAnsi"/>
          <w:b/>
          <w:bCs/>
        </w:rPr>
        <w:t>, initial here</w:t>
      </w:r>
      <w:r w:rsidR="00256B41" w:rsidRPr="007B52CB">
        <w:rPr>
          <w:rFonts w:asciiTheme="minorHAnsi" w:hAnsiTheme="minorHAnsi"/>
          <w:b/>
          <w:bCs/>
        </w:rPr>
        <w:t>: _____</w:t>
      </w:r>
      <w:r>
        <w:rPr>
          <w:rFonts w:asciiTheme="minorHAnsi" w:hAnsiTheme="minorHAnsi"/>
          <w:b/>
          <w:bCs/>
        </w:rPr>
        <w:t>__________________</w:t>
      </w:r>
    </w:p>
    <w:p w:rsidR="00256B41" w:rsidRPr="007B52CB" w:rsidRDefault="00256B41" w:rsidP="00256B41">
      <w:pPr>
        <w:pStyle w:val="BodyText2"/>
        <w:tabs>
          <w:tab w:val="left" w:pos="6600"/>
        </w:tabs>
        <w:suppressAutoHyphens/>
        <w:ind w:left="360" w:firstLine="0"/>
        <w:rPr>
          <w:rFonts w:asciiTheme="minorHAnsi" w:hAnsiTheme="minorHAnsi"/>
        </w:rPr>
      </w:pPr>
      <w:r w:rsidRPr="007B52CB">
        <w:rPr>
          <w:rFonts w:asciiTheme="minorHAnsi" w:hAnsiTheme="minorHAnsi"/>
        </w:rPr>
        <w:tab/>
      </w:r>
    </w:p>
    <w:p w:rsidR="00256B41" w:rsidRPr="007B52CB" w:rsidRDefault="00256B41" w:rsidP="00256B41">
      <w:pPr>
        <w:pStyle w:val="BodyText2"/>
        <w:numPr>
          <w:ilvl w:val="0"/>
          <w:numId w:val="1"/>
        </w:numPr>
        <w:suppressAutoHyphens/>
        <w:rPr>
          <w:rFonts w:asciiTheme="minorHAnsi" w:hAnsiTheme="minorHAnsi"/>
        </w:rPr>
      </w:pPr>
      <w:r w:rsidRPr="007B52CB">
        <w:rPr>
          <w:rFonts w:asciiTheme="minorHAnsi" w:hAnsiTheme="minorHAnsi"/>
          <w:b/>
          <w:bCs/>
        </w:rPr>
        <w:t>CLIENT ACKNOWLEDG</w:t>
      </w:r>
      <w:r w:rsidR="0024463F">
        <w:rPr>
          <w:rFonts w:asciiTheme="minorHAnsi" w:hAnsiTheme="minorHAnsi"/>
          <w:b/>
          <w:bCs/>
        </w:rPr>
        <w:t>EMENT AND AGREEMENT TO USE OF MY</w:t>
      </w:r>
      <w:bookmarkStart w:id="0" w:name="_GoBack"/>
      <w:bookmarkEnd w:id="0"/>
      <w:r w:rsidRPr="007B52CB">
        <w:rPr>
          <w:rFonts w:asciiTheme="minorHAnsi" w:hAnsiTheme="minorHAnsi"/>
          <w:b/>
          <w:bCs/>
        </w:rPr>
        <w:t>CASE</w:t>
      </w:r>
      <w:r w:rsidRPr="007B52CB">
        <w:rPr>
          <w:rFonts w:asciiTheme="minorHAnsi" w:hAnsiTheme="minorHAnsi"/>
        </w:rPr>
        <w:t>.  I</w:t>
      </w:r>
      <w:r w:rsidR="007B52CB">
        <w:rPr>
          <w:rFonts w:asciiTheme="minorHAnsi" w:hAnsiTheme="minorHAnsi"/>
        </w:rPr>
        <w:t>/We</w:t>
      </w:r>
      <w:r w:rsidRPr="007B52CB">
        <w:rPr>
          <w:rFonts w:asciiTheme="minorHAnsi" w:hAnsiTheme="minorHAnsi"/>
        </w:rPr>
        <w:t xml:space="preserve"> acknowledge that</w:t>
      </w:r>
      <w:r w:rsidR="007B52CB">
        <w:rPr>
          <w:rFonts w:asciiTheme="minorHAnsi" w:hAnsiTheme="minorHAnsi"/>
        </w:rPr>
        <w:t xml:space="preserve"> I/we </w:t>
      </w:r>
      <w:r w:rsidRPr="007B52CB">
        <w:rPr>
          <w:rFonts w:asciiTheme="minorHAnsi" w:hAnsiTheme="minorHAnsi"/>
        </w:rPr>
        <w:t>have read and fully understand this consent form.  By my</w:t>
      </w:r>
      <w:r w:rsidR="007B52CB">
        <w:rPr>
          <w:rFonts w:asciiTheme="minorHAnsi" w:hAnsiTheme="minorHAnsi"/>
        </w:rPr>
        <w:t>/our</w:t>
      </w:r>
      <w:r w:rsidRPr="007B52CB">
        <w:rPr>
          <w:rFonts w:asciiTheme="minorHAnsi" w:hAnsiTheme="minorHAnsi"/>
        </w:rPr>
        <w:t xml:space="preserve"> initials following this section,</w:t>
      </w:r>
      <w:r w:rsidR="007B52CB">
        <w:rPr>
          <w:rFonts w:asciiTheme="minorHAnsi" w:hAnsiTheme="minorHAnsi"/>
        </w:rPr>
        <w:t xml:space="preserve"> I/we </w:t>
      </w:r>
      <w:r w:rsidRPr="007B52CB">
        <w:rPr>
          <w:rFonts w:asciiTheme="minorHAnsi" w:hAnsiTheme="minorHAnsi"/>
        </w:rPr>
        <w:t>declare that</w:t>
      </w:r>
      <w:r w:rsidR="007B52CB">
        <w:rPr>
          <w:rFonts w:asciiTheme="minorHAnsi" w:hAnsiTheme="minorHAnsi"/>
        </w:rPr>
        <w:t xml:space="preserve"> I/we </w:t>
      </w:r>
      <w:r w:rsidRPr="007B52CB">
        <w:rPr>
          <w:rFonts w:asciiTheme="minorHAnsi" w:hAnsiTheme="minorHAnsi"/>
        </w:rPr>
        <w:t xml:space="preserve">understand the risks associated with the communication </w:t>
      </w:r>
      <w:r w:rsidR="00BC082F" w:rsidRPr="007B52CB">
        <w:rPr>
          <w:rFonts w:asciiTheme="minorHAnsi" w:hAnsiTheme="minorHAnsi"/>
        </w:rPr>
        <w:t xml:space="preserve">of messages and sharing of documents </w:t>
      </w:r>
      <w:r w:rsidRPr="007B52CB">
        <w:rPr>
          <w:rFonts w:asciiTheme="minorHAnsi" w:hAnsiTheme="minorHAnsi"/>
        </w:rPr>
        <w:t xml:space="preserve">between </w:t>
      </w:r>
      <w:r w:rsidRPr="007B52CB">
        <w:rPr>
          <w:rFonts w:asciiTheme="minorHAnsi" w:hAnsiTheme="minorHAnsi"/>
          <w:b/>
          <w:bCs/>
        </w:rPr>
        <w:t xml:space="preserve">CEL </w:t>
      </w:r>
      <w:r w:rsidRPr="007B52CB">
        <w:rPr>
          <w:rFonts w:asciiTheme="minorHAnsi" w:hAnsiTheme="minorHAnsi"/>
        </w:rPr>
        <w:t xml:space="preserve">and me </w:t>
      </w:r>
      <w:r w:rsidR="00BC082F" w:rsidRPr="007B52CB">
        <w:rPr>
          <w:rFonts w:asciiTheme="minorHAnsi" w:hAnsiTheme="minorHAnsi"/>
        </w:rPr>
        <w:t xml:space="preserve">via MyCase </w:t>
      </w:r>
      <w:r w:rsidRPr="007B52CB">
        <w:rPr>
          <w:rFonts w:asciiTheme="minorHAnsi" w:hAnsiTheme="minorHAnsi"/>
        </w:rPr>
        <w:t xml:space="preserve">and, despite the potential risks associated with the use of </w:t>
      </w:r>
      <w:r w:rsidR="00BC082F" w:rsidRPr="007B52CB">
        <w:rPr>
          <w:rFonts w:asciiTheme="minorHAnsi" w:hAnsiTheme="minorHAnsi"/>
        </w:rPr>
        <w:t>any secure portal, and specifically MyCase</w:t>
      </w:r>
      <w:r w:rsidRPr="007B52CB">
        <w:rPr>
          <w:rFonts w:asciiTheme="minorHAnsi" w:hAnsiTheme="minorHAnsi"/>
        </w:rPr>
        <w:t>,</w:t>
      </w:r>
      <w:r w:rsidR="007B52CB">
        <w:rPr>
          <w:rFonts w:asciiTheme="minorHAnsi" w:hAnsiTheme="minorHAnsi"/>
        </w:rPr>
        <w:t xml:space="preserve"> I/we </w:t>
      </w:r>
      <w:r w:rsidRPr="007B52CB">
        <w:rPr>
          <w:rFonts w:asciiTheme="minorHAnsi" w:hAnsiTheme="minorHAnsi"/>
        </w:rPr>
        <w:t>consent to CEL’s</w:t>
      </w:r>
      <w:r w:rsidR="00BC082F" w:rsidRPr="007B52CB">
        <w:rPr>
          <w:rFonts w:asciiTheme="minorHAnsi" w:hAnsiTheme="minorHAnsi"/>
        </w:rPr>
        <w:t xml:space="preserve"> use of MyCase</w:t>
      </w:r>
      <w:r w:rsidRPr="007B52CB">
        <w:rPr>
          <w:rFonts w:asciiTheme="minorHAnsi" w:hAnsiTheme="minorHAnsi"/>
        </w:rPr>
        <w:t xml:space="preserve"> to transmit information, including sensitive financial and other information </w:t>
      </w:r>
      <w:r w:rsidR="00BC082F" w:rsidRPr="007B52CB">
        <w:rPr>
          <w:rFonts w:asciiTheme="minorHAnsi" w:hAnsiTheme="minorHAnsi"/>
        </w:rPr>
        <w:t xml:space="preserve">to me </w:t>
      </w:r>
      <w:r w:rsidRPr="007B52CB">
        <w:rPr>
          <w:rFonts w:asciiTheme="minorHAnsi" w:hAnsiTheme="minorHAnsi"/>
        </w:rPr>
        <w:t xml:space="preserve">and </w:t>
      </w:r>
      <w:r w:rsidR="00BC082F" w:rsidRPr="007B52CB">
        <w:rPr>
          <w:rFonts w:asciiTheme="minorHAnsi" w:hAnsiTheme="minorHAnsi"/>
        </w:rPr>
        <w:t>to share my private documents with</w:t>
      </w:r>
      <w:r w:rsidRPr="007B52CB">
        <w:rPr>
          <w:rFonts w:asciiTheme="minorHAnsi" w:hAnsiTheme="minorHAnsi"/>
        </w:rPr>
        <w:t xml:space="preserve"> me.  </w:t>
      </w:r>
    </w:p>
    <w:p w:rsidR="00256B41" w:rsidRPr="007B52CB" w:rsidRDefault="007B52CB" w:rsidP="00256B41">
      <w:pPr>
        <w:pStyle w:val="BodyText2"/>
        <w:suppressAutoHyphens/>
        <w:ind w:left="360" w:firstLine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If</w:t>
      </w:r>
      <w:r w:rsidR="00BC082F" w:rsidRPr="007B52CB">
        <w:rPr>
          <w:rFonts w:asciiTheme="minorHAnsi" w:hAnsiTheme="minorHAnsi"/>
          <w:b/>
          <w:bCs/>
        </w:rPr>
        <w:t xml:space="preserve"> you agree to use of MyCase</w:t>
      </w:r>
      <w:r w:rsidR="00256B41" w:rsidRPr="007B52CB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by CEL </w:t>
      </w:r>
      <w:r w:rsidR="00256B41" w:rsidRPr="007B52CB">
        <w:rPr>
          <w:rFonts w:asciiTheme="minorHAnsi" w:hAnsiTheme="minorHAnsi"/>
          <w:b/>
          <w:bCs/>
        </w:rPr>
        <w:t xml:space="preserve">to transmit </w:t>
      </w:r>
      <w:r>
        <w:rPr>
          <w:rFonts w:asciiTheme="minorHAnsi" w:hAnsiTheme="minorHAnsi"/>
          <w:b/>
          <w:bCs/>
        </w:rPr>
        <w:t xml:space="preserve">my private and </w:t>
      </w:r>
      <w:r w:rsidR="00256B41" w:rsidRPr="007B52CB">
        <w:rPr>
          <w:rFonts w:asciiTheme="minorHAnsi" w:hAnsiTheme="minorHAnsi"/>
          <w:b/>
          <w:bCs/>
        </w:rPr>
        <w:t>sensitive information and documents as set forth above</w:t>
      </w:r>
      <w:r>
        <w:rPr>
          <w:rFonts w:asciiTheme="minorHAnsi" w:hAnsiTheme="minorHAnsi"/>
          <w:b/>
          <w:bCs/>
        </w:rPr>
        <w:t>, initial here</w:t>
      </w:r>
      <w:r w:rsidR="00256B41" w:rsidRPr="007B52CB">
        <w:rPr>
          <w:rFonts w:asciiTheme="minorHAnsi" w:hAnsiTheme="minorHAnsi"/>
          <w:b/>
          <w:bCs/>
        </w:rPr>
        <w:t>: ____</w:t>
      </w:r>
      <w:r>
        <w:rPr>
          <w:rFonts w:asciiTheme="minorHAnsi" w:hAnsiTheme="minorHAnsi"/>
          <w:b/>
          <w:bCs/>
        </w:rPr>
        <w:t>______________</w:t>
      </w:r>
      <w:r w:rsidR="00256B41" w:rsidRPr="007B52CB">
        <w:rPr>
          <w:rFonts w:asciiTheme="minorHAnsi" w:hAnsiTheme="minorHAnsi"/>
          <w:b/>
          <w:bCs/>
        </w:rPr>
        <w:t>_</w:t>
      </w:r>
      <w:r>
        <w:rPr>
          <w:rFonts w:asciiTheme="minorHAnsi" w:hAnsiTheme="minorHAnsi"/>
          <w:b/>
          <w:bCs/>
        </w:rPr>
        <w:t>_</w:t>
      </w:r>
    </w:p>
    <w:p w:rsidR="00BC082F" w:rsidRPr="007B52CB" w:rsidRDefault="00BC082F" w:rsidP="00256B41">
      <w:pPr>
        <w:pStyle w:val="BodyText2"/>
        <w:suppressAutoHyphens/>
        <w:ind w:left="360" w:firstLine="0"/>
        <w:rPr>
          <w:rFonts w:asciiTheme="minorHAnsi" w:hAnsiTheme="minorHAnsi"/>
        </w:rPr>
      </w:pPr>
    </w:p>
    <w:p w:rsidR="00EA6344" w:rsidRPr="007B52CB" w:rsidRDefault="00EA6344" w:rsidP="00BC082F">
      <w:pPr>
        <w:pStyle w:val="BodyText2"/>
        <w:suppressAutoHyphens/>
        <w:ind w:firstLine="0"/>
        <w:rPr>
          <w:rFonts w:asciiTheme="minorHAnsi" w:hAnsiTheme="minorHAnsi"/>
        </w:rPr>
      </w:pPr>
      <w:r w:rsidRPr="007B52CB">
        <w:rPr>
          <w:rFonts w:asciiTheme="minorHAnsi" w:hAnsiTheme="minorHAnsi"/>
        </w:rPr>
        <w:t>I</w:t>
      </w:r>
      <w:r w:rsidR="007B52CB">
        <w:rPr>
          <w:rFonts w:asciiTheme="minorHAnsi" w:hAnsiTheme="minorHAnsi"/>
        </w:rPr>
        <w:t>/We</w:t>
      </w:r>
      <w:r w:rsidRPr="007B52CB">
        <w:rPr>
          <w:rFonts w:asciiTheme="minorHAnsi" w:hAnsiTheme="minorHAnsi"/>
        </w:rPr>
        <w:t xml:space="preserve"> </w:t>
      </w:r>
      <w:r w:rsidR="00BC082F" w:rsidRPr="007B52CB">
        <w:rPr>
          <w:rFonts w:asciiTheme="minorHAnsi" w:hAnsiTheme="minorHAnsi"/>
        </w:rPr>
        <w:t xml:space="preserve">acknowledge </w:t>
      </w:r>
      <w:r w:rsidRPr="007B52CB">
        <w:rPr>
          <w:rFonts w:asciiTheme="minorHAnsi" w:hAnsiTheme="minorHAnsi"/>
        </w:rPr>
        <w:t>the</w:t>
      </w:r>
      <w:r w:rsidR="00BC082F" w:rsidRPr="007B52CB">
        <w:rPr>
          <w:rFonts w:asciiTheme="minorHAnsi" w:hAnsiTheme="minorHAnsi"/>
        </w:rPr>
        <w:t xml:space="preserve"> information and instructions outlined herein</w:t>
      </w:r>
      <w:r w:rsidRPr="007B52CB">
        <w:rPr>
          <w:rFonts w:asciiTheme="minorHAnsi" w:hAnsiTheme="minorHAnsi"/>
        </w:rPr>
        <w:t xml:space="preserve"> as well as any other instructions that </w:t>
      </w:r>
      <w:r w:rsidRPr="007B52CB">
        <w:rPr>
          <w:rFonts w:asciiTheme="minorHAnsi" w:hAnsiTheme="minorHAnsi"/>
          <w:b/>
          <w:bCs/>
        </w:rPr>
        <w:t xml:space="preserve">CEL </w:t>
      </w:r>
      <w:r w:rsidRPr="007B52CB">
        <w:rPr>
          <w:rFonts w:asciiTheme="minorHAnsi" w:hAnsiTheme="minorHAnsi"/>
        </w:rPr>
        <w:t xml:space="preserve">may </w:t>
      </w:r>
      <w:r w:rsidR="007B52CB" w:rsidRPr="007B52CB">
        <w:rPr>
          <w:rFonts w:asciiTheme="minorHAnsi" w:hAnsiTheme="minorHAnsi"/>
        </w:rPr>
        <w:t>have provided to me regarding communications</w:t>
      </w:r>
      <w:r w:rsidRPr="007B52CB">
        <w:rPr>
          <w:rFonts w:asciiTheme="minorHAnsi" w:hAnsiTheme="minorHAnsi"/>
        </w:rPr>
        <w:t xml:space="preserve"> with clients by e-mail</w:t>
      </w:r>
      <w:r w:rsidR="00BC082F" w:rsidRPr="007B52CB">
        <w:rPr>
          <w:rFonts w:asciiTheme="minorHAnsi" w:hAnsiTheme="minorHAnsi"/>
        </w:rPr>
        <w:t xml:space="preserve"> or MyCase</w:t>
      </w:r>
      <w:r w:rsidRPr="007B52CB">
        <w:rPr>
          <w:rFonts w:asciiTheme="minorHAnsi" w:hAnsiTheme="minorHAnsi"/>
        </w:rPr>
        <w:t>. Any questions</w:t>
      </w:r>
      <w:r w:rsidR="007B52CB">
        <w:rPr>
          <w:rFonts w:asciiTheme="minorHAnsi" w:hAnsiTheme="minorHAnsi"/>
        </w:rPr>
        <w:t xml:space="preserve"> I/we </w:t>
      </w:r>
      <w:r w:rsidRPr="007B52CB">
        <w:rPr>
          <w:rFonts w:asciiTheme="minorHAnsi" w:hAnsiTheme="minorHAnsi"/>
        </w:rPr>
        <w:t>may have had were answered.</w:t>
      </w:r>
    </w:p>
    <w:p w:rsidR="00EA6344" w:rsidRPr="007B52CB" w:rsidRDefault="00EA6344" w:rsidP="00EA6344">
      <w:pPr>
        <w:pStyle w:val="BodyText2"/>
        <w:suppressAutoHyphens/>
        <w:ind w:firstLine="0"/>
        <w:rPr>
          <w:rFonts w:asciiTheme="minorHAnsi" w:hAnsiTheme="minorHAnsi"/>
        </w:rPr>
      </w:pPr>
    </w:p>
    <w:p w:rsidR="00EA6344" w:rsidRDefault="00EA6344" w:rsidP="003B4CA7">
      <w:pPr>
        <w:pStyle w:val="BodyText2"/>
        <w:suppressAutoHyphens/>
        <w:ind w:firstLine="0"/>
        <w:rPr>
          <w:rFonts w:asciiTheme="minorHAnsi" w:hAnsiTheme="minorHAnsi"/>
        </w:rPr>
      </w:pPr>
      <w:r w:rsidRPr="007B52CB">
        <w:rPr>
          <w:rFonts w:asciiTheme="minorHAnsi" w:hAnsiTheme="minorHAnsi"/>
        </w:rPr>
        <w:t>Client</w:t>
      </w:r>
      <w:r w:rsidR="00391881">
        <w:rPr>
          <w:rFonts w:asciiTheme="minorHAnsi" w:hAnsiTheme="minorHAnsi"/>
        </w:rPr>
        <w:t>(s)</w:t>
      </w:r>
      <w:r w:rsidRPr="007B52CB">
        <w:rPr>
          <w:rFonts w:asciiTheme="minorHAnsi" w:hAnsiTheme="minorHAnsi"/>
        </w:rPr>
        <w:t xml:space="preserve"> signature</w:t>
      </w:r>
      <w:r w:rsidR="00391881">
        <w:rPr>
          <w:rFonts w:asciiTheme="minorHAnsi" w:hAnsiTheme="minorHAnsi"/>
        </w:rPr>
        <w:t>(s):</w:t>
      </w:r>
      <w:r w:rsidR="00391881">
        <w:rPr>
          <w:rFonts w:asciiTheme="minorHAnsi" w:hAnsiTheme="minorHAnsi"/>
        </w:rPr>
        <w:tab/>
      </w:r>
      <w:r w:rsidRPr="007B52CB">
        <w:rPr>
          <w:rFonts w:asciiTheme="minorHAnsi" w:hAnsiTheme="minorHAnsi"/>
        </w:rPr>
        <w:t xml:space="preserve"> _________________________________</w:t>
      </w:r>
      <w:r w:rsidRPr="007B52CB">
        <w:rPr>
          <w:rFonts w:asciiTheme="minorHAnsi" w:hAnsiTheme="minorHAnsi"/>
        </w:rPr>
        <w:tab/>
        <w:t>Date ___________________</w:t>
      </w:r>
    </w:p>
    <w:p w:rsidR="00391881" w:rsidRDefault="00391881" w:rsidP="007B52CB">
      <w:pPr>
        <w:pStyle w:val="BodyText2"/>
        <w:suppressAutoHyphens/>
        <w:ind w:firstLine="0"/>
        <w:rPr>
          <w:rFonts w:asciiTheme="minorHAnsi" w:hAnsiTheme="minorHAnsi"/>
        </w:rPr>
      </w:pPr>
    </w:p>
    <w:p w:rsidR="007B52CB" w:rsidRDefault="00391881" w:rsidP="007B52CB">
      <w:pPr>
        <w:pStyle w:val="BodyText2"/>
        <w:suppressAutoHyphens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B52CB" w:rsidRPr="007B52CB">
        <w:rPr>
          <w:rFonts w:asciiTheme="minorHAnsi" w:hAnsiTheme="minorHAnsi"/>
        </w:rPr>
        <w:t>_________________________________</w:t>
      </w:r>
      <w:r w:rsidR="007B52CB" w:rsidRPr="007B52CB">
        <w:rPr>
          <w:rFonts w:asciiTheme="minorHAnsi" w:hAnsiTheme="minorHAnsi"/>
        </w:rPr>
        <w:tab/>
        <w:t>Date ___________________</w:t>
      </w:r>
    </w:p>
    <w:p w:rsidR="000B088E" w:rsidRDefault="00EA6344" w:rsidP="005B269D">
      <w:pPr>
        <w:jc w:val="center"/>
      </w:pPr>
      <w:r w:rsidRPr="007B52C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2135505</wp:posOffset>
                </wp:positionV>
                <wp:extent cx="817245" cy="237490"/>
                <wp:effectExtent l="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344" w:rsidRDefault="00EA6344" w:rsidP="00EA6344">
                            <w: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95pt;margin-top:168.15pt;width:64.35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wcgwIAAA4FAAAOAAAAZHJzL2Uyb0RvYy54bWysVNuO2yAQfa/Uf0C8Z32ps4mtdVZ7qatK&#10;24u02w8ggGNUDBRI7G3Vf++AN1n38lBV9QMGZjicmTPDxeXYS3Tg1gmtapydpRhxRTUTalfjTw/N&#10;Yo2R80QxIrXiNX7kDl9uXr64GEzFc91pybhFAKJcNZgad96bKkkc7XhP3Jk2XIGx1bYnHpZ2lzBL&#10;BkDvZZKn6XkyaMuM1ZQ7B7u3kxFvIn7bcuo/tK3jHskaAzcfRxvHbRiTzQWpdpaYTtAnGuQfWPRE&#10;KLj0BHVLPEF7K36D6gW12unWn1HdJ7ptBeUxBogmS3+J5r4jhsdYIDnOnNLk/h8sfX/4aJFgoB1G&#10;ivQg0QMfPbrWI8pCdgbjKnC6N+DmR9gOniFSZ+40/eyQ0jcdUTt+Za0eOk4YsIsnk9nRCccFkO3w&#10;TjO4huy9jkBja/sACMlAgA4qPZ6UCVQobK6zVV4sMaJgyl+tijIql5DqeNhY599w3aMwqbEF4SM4&#10;Odw5D2GA69ElktdSsEZIGRd2t72RFh0IFEkTvxA5HHFzN6mCs9Lh2GSedoAj3BFsgW0U/VuZ5UV6&#10;nZeL5ny9WhRNsVyUq3S9SLPyujxPi7K4bb4HgllRdYIxru6E4scCzIq/E/ipFabSiSWIhhqXy3w5&#10;KTRn7+ZBpvH7U5C98NCPUvSQ85MTqYKurxWDsEnliZDTPPmZfkwZ5OD4j1mJVRCEn0rAj9sRUEJp&#10;bDV7hHqwGvQC0eERgUmn7VeMBmjIGrsve2I5RvKtgpoqs6IIHRwXxXKVw8LOLdu5hSgKUDX2GE3T&#10;Gz91/d5YsevgpmMVX0EdNiLWyDMrCCEsoOliME8PROjq+Tp6PT9jmx8AAAD//wMAUEsDBBQABgAI&#10;AAAAIQDBhSKs4AAAAAsBAAAPAAAAZHJzL2Rvd25yZXYueG1sTI89T8MwEIZ3JP6DdUhs1KFR0yaN&#10;U1VULAxIFCQ6urETR9jnyHbT8O85Jtju49F7z9W72Vk26RAHjwIeFxkwja1XA/YCPt6fHzbAYpKo&#10;pPWoBXzrCLvm9qaWlfJXfNPTMfWMQjBWUoBJaaw4j63RTsaFHzXSrvPByURt6LkK8krhzvJllhXc&#10;yQHpgpGjfjK6/TpenIBPZwZ1CK+nTtnp8NLtV+McRiHu7+b9FljSc/qD4Vef1KEhp7O/oIrMCsjL&#10;siSUirzIgRGxWm4KYGearPM18Kbm/39ofgAAAP//AwBQSwECLQAUAAYACAAAACEAtoM4kv4AAADh&#10;AQAAEwAAAAAAAAAAAAAAAAAAAAAAW0NvbnRlbnRfVHlwZXNdLnhtbFBLAQItABQABgAIAAAAIQA4&#10;/SH/1gAAAJQBAAALAAAAAAAAAAAAAAAAAC8BAABfcmVscy8ucmVsc1BLAQItABQABgAIAAAAIQDw&#10;H4wcgwIAAA4FAAAOAAAAAAAAAAAAAAAAAC4CAABkcnMvZTJvRG9jLnhtbFBLAQItABQABgAIAAAA&#10;IQDBhSKs4AAAAAsBAAAPAAAAAAAAAAAAAAAAAN0EAABkcnMvZG93bnJldi54bWxQSwUGAAAAAAQA&#10;BADzAAAA6gUAAAAA&#10;" stroked="f">
                <v:textbox style="mso-fit-shape-to-text:t">
                  <w:txbxContent>
                    <w:p w:rsidR="00EA6344" w:rsidRDefault="00EA6344" w:rsidP="00EA6344">
                      <w: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088E" w:rsidSect="0067290D">
      <w:headerReference w:type="default" r:id="rId8"/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97" w:rsidRDefault="00506E97" w:rsidP="008662B7">
      <w:pPr>
        <w:spacing w:after="0" w:line="240" w:lineRule="auto"/>
      </w:pPr>
      <w:r>
        <w:separator/>
      </w:r>
    </w:p>
  </w:endnote>
  <w:endnote w:type="continuationSeparator" w:id="0">
    <w:p w:rsidR="00506E97" w:rsidRDefault="00506E97" w:rsidP="0086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2B7" w:rsidRDefault="00343A73" w:rsidP="00F2412C">
    <w:pPr>
      <w:pStyle w:val="Footer"/>
      <w:tabs>
        <w:tab w:val="clear" w:pos="4680"/>
        <w:tab w:val="clear" w:pos="9360"/>
        <w:tab w:val="left" w:pos="984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209B02" wp14:editId="47E77232">
          <wp:simplePos x="0" y="0"/>
          <wp:positionH relativeFrom="column">
            <wp:posOffset>-894715</wp:posOffset>
          </wp:positionH>
          <wp:positionV relativeFrom="paragraph">
            <wp:posOffset>264795</wp:posOffset>
          </wp:positionV>
          <wp:extent cx="7686040" cy="4076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JC, PS, JL updat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845" b="2056"/>
                  <a:stretch/>
                </pic:blipFill>
                <pic:spPr bwMode="auto">
                  <a:xfrm>
                    <a:off x="0" y="0"/>
                    <a:ext cx="7686040" cy="407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62B7" w:rsidRDefault="00866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97" w:rsidRDefault="00506E97" w:rsidP="008662B7">
      <w:pPr>
        <w:spacing w:after="0" w:line="240" w:lineRule="auto"/>
      </w:pPr>
      <w:r>
        <w:separator/>
      </w:r>
    </w:p>
  </w:footnote>
  <w:footnote w:type="continuationSeparator" w:id="0">
    <w:p w:rsidR="00506E97" w:rsidRDefault="00506E97" w:rsidP="00866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2B7" w:rsidRDefault="008662B7" w:rsidP="008662B7">
    <w:pPr>
      <w:pStyle w:val="Header"/>
      <w:tabs>
        <w:tab w:val="clear" w:pos="4680"/>
        <w:tab w:val="clear" w:pos="9360"/>
        <w:tab w:val="left" w:pos="5700"/>
      </w:tabs>
      <w:rPr>
        <w:noProof/>
      </w:rPr>
    </w:pPr>
  </w:p>
  <w:p w:rsidR="008662B7" w:rsidRDefault="008662B7" w:rsidP="008662B7">
    <w:pPr>
      <w:pStyle w:val="Header"/>
      <w:tabs>
        <w:tab w:val="clear" w:pos="4680"/>
        <w:tab w:val="clear" w:pos="9360"/>
        <w:tab w:val="left" w:pos="57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-381000</wp:posOffset>
          </wp:positionV>
          <wp:extent cx="7226300" cy="8667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JC, PS, JL updat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2" b="87339"/>
                  <a:stretch/>
                </pic:blipFill>
                <pic:spPr bwMode="auto">
                  <a:xfrm>
                    <a:off x="0" y="0"/>
                    <a:ext cx="7226400" cy="866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8662B7" w:rsidRDefault="008662B7">
    <w:pPr>
      <w:pStyle w:val="Header"/>
      <w:rPr>
        <w:noProof/>
      </w:rPr>
    </w:pPr>
  </w:p>
  <w:p w:rsidR="008662B7" w:rsidRDefault="008662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0134"/>
    <w:multiLevelType w:val="singleLevel"/>
    <w:tmpl w:val="D250D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4F73982"/>
    <w:multiLevelType w:val="hybridMultilevel"/>
    <w:tmpl w:val="50264B16"/>
    <w:lvl w:ilvl="0" w:tplc="99247C2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A5F"/>
    <w:multiLevelType w:val="hybridMultilevel"/>
    <w:tmpl w:val="A56820F0"/>
    <w:lvl w:ilvl="0" w:tplc="8DB84C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65D56"/>
    <w:multiLevelType w:val="singleLevel"/>
    <w:tmpl w:val="054442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5A912973"/>
    <w:multiLevelType w:val="singleLevel"/>
    <w:tmpl w:val="B0DEA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7B036B97"/>
    <w:multiLevelType w:val="multilevel"/>
    <w:tmpl w:val="0868D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B7"/>
    <w:rsid w:val="000B088E"/>
    <w:rsid w:val="00181BA7"/>
    <w:rsid w:val="00193860"/>
    <w:rsid w:val="0024463F"/>
    <w:rsid w:val="00256B41"/>
    <w:rsid w:val="002F1E0D"/>
    <w:rsid w:val="003206D1"/>
    <w:rsid w:val="00343A73"/>
    <w:rsid w:val="00391881"/>
    <w:rsid w:val="003B4CA7"/>
    <w:rsid w:val="003E6C36"/>
    <w:rsid w:val="00455FDE"/>
    <w:rsid w:val="00506E97"/>
    <w:rsid w:val="00583972"/>
    <w:rsid w:val="005B269D"/>
    <w:rsid w:val="0067290D"/>
    <w:rsid w:val="00747803"/>
    <w:rsid w:val="007B52CB"/>
    <w:rsid w:val="008662B7"/>
    <w:rsid w:val="008B3AD6"/>
    <w:rsid w:val="00913DE0"/>
    <w:rsid w:val="0098766D"/>
    <w:rsid w:val="00A63FFB"/>
    <w:rsid w:val="00AE5677"/>
    <w:rsid w:val="00BC082F"/>
    <w:rsid w:val="00C53554"/>
    <w:rsid w:val="00CD0772"/>
    <w:rsid w:val="00DE068F"/>
    <w:rsid w:val="00EA6344"/>
    <w:rsid w:val="00F202AD"/>
    <w:rsid w:val="00F2412C"/>
    <w:rsid w:val="00FB0303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9F5CE30-B8F1-434D-B14A-E64C7CAF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88E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2B7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662B7"/>
  </w:style>
  <w:style w:type="paragraph" w:styleId="Footer">
    <w:name w:val="footer"/>
    <w:basedOn w:val="Normal"/>
    <w:link w:val="FooterChar"/>
    <w:uiPriority w:val="99"/>
    <w:unhideWhenUsed/>
    <w:rsid w:val="008662B7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662B7"/>
  </w:style>
  <w:style w:type="paragraph" w:styleId="NoSpacing">
    <w:name w:val="No Spacing"/>
    <w:basedOn w:val="Normal"/>
    <w:uiPriority w:val="1"/>
    <w:qFormat/>
    <w:rsid w:val="000B088E"/>
    <w:pPr>
      <w:spacing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747803"/>
    <w:pPr>
      <w:suppressAutoHyphens/>
      <w:autoSpaceDE w:val="0"/>
      <w:autoSpaceDN w:val="0"/>
      <w:spacing w:after="0" w:line="240" w:lineRule="auto"/>
      <w:jc w:val="center"/>
    </w:pPr>
    <w:rPr>
      <w:rFonts w:ascii="Century Schoolbook" w:eastAsiaTheme="minorEastAsia" w:hAnsi="Century Schoolbook" w:cs="Century Schoolbook"/>
      <w:b/>
      <w:bC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747803"/>
    <w:rPr>
      <w:rFonts w:ascii="Century Schoolbook" w:eastAsiaTheme="minorEastAsia" w:hAnsi="Century Schoolbook" w:cs="Century Schoolbook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47803"/>
    <w:pPr>
      <w:autoSpaceDE w:val="0"/>
      <w:autoSpaceDN w:val="0"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747803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6D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D534-2289-4855-B6B2-3C0BC2E5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DeMartini</dc:creator>
  <cp:keywords/>
  <dc:description/>
  <cp:lastModifiedBy>Lanja Barbic</cp:lastModifiedBy>
  <cp:revision>3</cp:revision>
  <cp:lastPrinted>2017-11-29T15:42:00Z</cp:lastPrinted>
  <dcterms:created xsi:type="dcterms:W3CDTF">2017-11-29T16:02:00Z</dcterms:created>
  <dcterms:modified xsi:type="dcterms:W3CDTF">2018-01-16T19:32:00Z</dcterms:modified>
</cp:coreProperties>
</file>