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532D" w14:textId="77777777" w:rsidR="00D745B3" w:rsidRDefault="00D745B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6B2D3DC" wp14:editId="657667D3">
            <wp:extent cx="3657600" cy="55567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ti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5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D417" w14:textId="77777777" w:rsidR="00012A47" w:rsidRDefault="00012A47">
      <w:pPr>
        <w:rPr>
          <w:color w:val="FF0000"/>
          <w:sz w:val="32"/>
          <w:szCs w:val="36"/>
        </w:rPr>
      </w:pPr>
    </w:p>
    <w:p w14:paraId="40816207" w14:textId="77777777" w:rsidR="00D745B3" w:rsidRPr="00012A47" w:rsidRDefault="00012A47">
      <w:pPr>
        <w:rPr>
          <w:color w:val="FF0000"/>
          <w:sz w:val="32"/>
          <w:szCs w:val="36"/>
        </w:rPr>
      </w:pPr>
      <w:r w:rsidRPr="00012A47">
        <w:rPr>
          <w:color w:val="FF0000"/>
          <w:sz w:val="32"/>
          <w:szCs w:val="36"/>
        </w:rPr>
        <w:t>Call 24hrs a day if you have questions: (907) 222-5052</w:t>
      </w:r>
    </w:p>
    <w:p w14:paraId="3E9A810F" w14:textId="77777777" w:rsidR="00454C65" w:rsidRPr="00D745B3" w:rsidRDefault="00454C65">
      <w:pPr>
        <w:rPr>
          <w:sz w:val="40"/>
          <w:szCs w:val="40"/>
        </w:rPr>
      </w:pPr>
      <w:r w:rsidRPr="00D745B3">
        <w:rPr>
          <w:sz w:val="40"/>
          <w:szCs w:val="40"/>
        </w:rPr>
        <w:t>After Wisdom Teeth Removal:</w:t>
      </w:r>
    </w:p>
    <w:p w14:paraId="4855E01C" w14:textId="77777777" w:rsidR="00E66813" w:rsidRPr="00D745B3" w:rsidRDefault="00454C65">
      <w:pPr>
        <w:rPr>
          <w:b/>
          <w:sz w:val="28"/>
          <w:szCs w:val="28"/>
        </w:rPr>
      </w:pPr>
      <w:r w:rsidRPr="00D745B3">
        <w:rPr>
          <w:b/>
          <w:sz w:val="28"/>
          <w:szCs w:val="28"/>
        </w:rPr>
        <w:t xml:space="preserve">Immediately after wisdom tooth removal:  </w:t>
      </w:r>
    </w:p>
    <w:p w14:paraId="21836CD6" w14:textId="77777777" w:rsidR="0084127B" w:rsidRPr="0084127B" w:rsidRDefault="00454C65" w:rsidP="0084127B">
      <w:pPr>
        <w:pStyle w:val="ListParagraph"/>
        <w:numPr>
          <w:ilvl w:val="0"/>
          <w:numId w:val="4"/>
        </w:numPr>
        <w:spacing w:before="300" w:after="150" w:line="300" w:lineRule="atLeast"/>
        <w:contextualSpacing w:val="0"/>
        <w:rPr>
          <w:sz w:val="24"/>
          <w:szCs w:val="24"/>
        </w:rPr>
      </w:pPr>
      <w:r w:rsidRPr="00D745B3">
        <w:rPr>
          <w:sz w:val="24"/>
          <w:szCs w:val="24"/>
        </w:rPr>
        <w:t xml:space="preserve">Go home and rest in a semi-reclined position.  </w:t>
      </w:r>
      <w:r w:rsidR="00E66813" w:rsidRPr="00D745B3">
        <w:rPr>
          <w:sz w:val="24"/>
          <w:szCs w:val="24"/>
        </w:rPr>
        <w:br/>
      </w:r>
      <w:r w:rsidRPr="00D745B3">
        <w:rPr>
          <w:sz w:val="24"/>
          <w:szCs w:val="24"/>
        </w:rPr>
        <w:t>Bite on gauze for 1-2hrs afterward</w:t>
      </w:r>
      <w:r w:rsidR="00E66813" w:rsidRPr="00D745B3">
        <w:rPr>
          <w:sz w:val="24"/>
          <w:szCs w:val="24"/>
        </w:rPr>
        <w:t xml:space="preserve"> or until bleeding has mostly stopped, </w:t>
      </w:r>
      <w:r w:rsidR="0058369D" w:rsidRPr="00D745B3">
        <w:rPr>
          <w:sz w:val="24"/>
          <w:szCs w:val="24"/>
        </w:rPr>
        <w:t>expect blood-tinged saliva for multiple days</w:t>
      </w:r>
      <w:r w:rsidR="0084127B">
        <w:rPr>
          <w:sz w:val="24"/>
          <w:szCs w:val="24"/>
        </w:rPr>
        <w:t>.</w:t>
      </w:r>
    </w:p>
    <w:p w14:paraId="49F31F57" w14:textId="77777777" w:rsidR="0058369D" w:rsidRPr="00D745B3" w:rsidRDefault="00E66813" w:rsidP="0084127B">
      <w:pPr>
        <w:pStyle w:val="ListParagraph"/>
        <w:numPr>
          <w:ilvl w:val="0"/>
          <w:numId w:val="4"/>
        </w:numPr>
        <w:spacing w:before="300" w:after="150" w:line="300" w:lineRule="atLeast"/>
        <w:contextualSpacing w:val="0"/>
        <w:rPr>
          <w:sz w:val="24"/>
          <w:szCs w:val="24"/>
        </w:rPr>
      </w:pPr>
      <w:r w:rsidRPr="00D745B3">
        <w:rPr>
          <w:sz w:val="24"/>
          <w:szCs w:val="24"/>
        </w:rPr>
        <w:t xml:space="preserve">Avoid foods that are: Crunchy or hard, Spicy, Hot, Sour, or require chewing.  (Think yogurt, milkshakes, broth) </w:t>
      </w:r>
    </w:p>
    <w:p w14:paraId="0F061F08" w14:textId="77777777" w:rsidR="0058369D" w:rsidRPr="00D745B3" w:rsidRDefault="00E66813" w:rsidP="0084127B">
      <w:pPr>
        <w:pStyle w:val="ListParagraph"/>
        <w:numPr>
          <w:ilvl w:val="0"/>
          <w:numId w:val="4"/>
        </w:numPr>
        <w:spacing w:before="300" w:after="150" w:line="300" w:lineRule="atLeast"/>
        <w:contextualSpacing w:val="0"/>
        <w:rPr>
          <w:sz w:val="24"/>
          <w:szCs w:val="24"/>
        </w:rPr>
      </w:pPr>
      <w:r w:rsidRPr="00D745B3">
        <w:rPr>
          <w:sz w:val="24"/>
          <w:szCs w:val="24"/>
        </w:rPr>
        <w:t>Avoid straws/</w:t>
      </w:r>
      <w:proofErr w:type="gramStart"/>
      <w:r w:rsidRPr="00D745B3">
        <w:rPr>
          <w:sz w:val="24"/>
          <w:szCs w:val="24"/>
        </w:rPr>
        <w:t>sucking</w:t>
      </w:r>
      <w:r w:rsidR="005C1E82" w:rsidRPr="00D745B3">
        <w:rPr>
          <w:sz w:val="24"/>
          <w:szCs w:val="24"/>
        </w:rPr>
        <w:t>,</w:t>
      </w:r>
      <w:proofErr w:type="gramEnd"/>
      <w:r w:rsidR="005C1E82" w:rsidRPr="00D745B3">
        <w:rPr>
          <w:sz w:val="24"/>
          <w:szCs w:val="24"/>
        </w:rPr>
        <w:t xml:space="preserve"> avoid vigorous swishing</w:t>
      </w:r>
      <w:r w:rsidRPr="00D745B3">
        <w:rPr>
          <w:sz w:val="24"/>
          <w:szCs w:val="24"/>
        </w:rPr>
        <w:t xml:space="preserve"> and carbonated drinks.  </w:t>
      </w:r>
    </w:p>
    <w:p w14:paraId="78E121E3" w14:textId="77777777" w:rsidR="0058369D" w:rsidRPr="00D745B3" w:rsidRDefault="00E66813" w:rsidP="0084127B">
      <w:pPr>
        <w:pStyle w:val="ListParagraph"/>
        <w:numPr>
          <w:ilvl w:val="0"/>
          <w:numId w:val="4"/>
        </w:numPr>
        <w:spacing w:before="300" w:after="150" w:line="300" w:lineRule="atLeast"/>
        <w:contextualSpacing w:val="0"/>
        <w:rPr>
          <w:sz w:val="24"/>
          <w:szCs w:val="24"/>
        </w:rPr>
      </w:pPr>
      <w:r w:rsidRPr="00D745B3">
        <w:rPr>
          <w:sz w:val="24"/>
          <w:szCs w:val="24"/>
        </w:rPr>
        <w:t xml:space="preserve">Do not move around a lot immediately after surgery—this </w:t>
      </w:r>
      <w:proofErr w:type="gramStart"/>
      <w:r w:rsidRPr="00D745B3">
        <w:rPr>
          <w:sz w:val="24"/>
          <w:szCs w:val="24"/>
        </w:rPr>
        <w:t>makes</w:t>
      </w:r>
      <w:proofErr w:type="gramEnd"/>
      <w:r w:rsidRPr="00D745B3">
        <w:rPr>
          <w:sz w:val="24"/>
          <w:szCs w:val="24"/>
        </w:rPr>
        <w:t xml:space="preserve"> you more likely to become ill feeling.  </w:t>
      </w:r>
      <w:r w:rsidR="005C1E82" w:rsidRPr="00D745B3">
        <w:rPr>
          <w:sz w:val="24"/>
          <w:szCs w:val="24"/>
        </w:rPr>
        <w:t xml:space="preserve">Drink or eat something as soon as tolerable, and before taking prescription pain medications. </w:t>
      </w:r>
      <w:r w:rsidR="0084127B">
        <w:rPr>
          <w:sz w:val="24"/>
          <w:szCs w:val="24"/>
        </w:rPr>
        <w:br/>
      </w:r>
      <w:r w:rsidR="005C1E82" w:rsidRPr="00D745B3">
        <w:rPr>
          <w:sz w:val="24"/>
          <w:szCs w:val="24"/>
        </w:rPr>
        <w:t xml:space="preserve"> </w:t>
      </w:r>
    </w:p>
    <w:p w14:paraId="6FDDF334" w14:textId="77777777" w:rsidR="00D745B3" w:rsidRPr="00D745B3" w:rsidRDefault="005C1E82">
      <w:pPr>
        <w:rPr>
          <w:sz w:val="24"/>
          <w:szCs w:val="24"/>
        </w:rPr>
      </w:pPr>
      <w:r w:rsidRPr="00D745B3">
        <w:rPr>
          <w:sz w:val="24"/>
          <w:szCs w:val="24"/>
        </w:rPr>
        <w:t xml:space="preserve">You will likely require prescription pain medication for 2-3 days and over-the-counter pain medication following that for up to a week.  You should be able to perform light activities within the 2-3 days following surgery, days </w:t>
      </w:r>
      <w:r w:rsidR="0058369D" w:rsidRPr="00D745B3">
        <w:rPr>
          <w:sz w:val="24"/>
          <w:szCs w:val="24"/>
        </w:rPr>
        <w:t xml:space="preserve">4-7 should be moderate activity, and after a week you should likely be able to resume pre-surgical activity levels. </w:t>
      </w:r>
      <w:r w:rsidR="00D745B3">
        <w:rPr>
          <w:sz w:val="24"/>
          <w:szCs w:val="24"/>
        </w:rPr>
        <w:br/>
      </w:r>
    </w:p>
    <w:p w14:paraId="30C807E7" w14:textId="77777777" w:rsidR="0058369D" w:rsidRPr="00D745B3" w:rsidRDefault="001452EC">
      <w:pPr>
        <w:rPr>
          <w:b/>
          <w:sz w:val="28"/>
          <w:szCs w:val="28"/>
        </w:rPr>
      </w:pPr>
      <w:r w:rsidRPr="00D745B3">
        <w:rPr>
          <w:b/>
          <w:sz w:val="28"/>
          <w:szCs w:val="28"/>
        </w:rPr>
        <w:t>When to Call</w:t>
      </w:r>
      <w:r w:rsidR="0084127B">
        <w:rPr>
          <w:b/>
          <w:sz w:val="28"/>
          <w:szCs w:val="28"/>
        </w:rPr>
        <w:t xml:space="preserve">: </w:t>
      </w:r>
      <w:r w:rsidRPr="0084127B">
        <w:rPr>
          <w:color w:val="FF0000"/>
          <w:sz w:val="28"/>
          <w:szCs w:val="28"/>
        </w:rPr>
        <w:t>(Immediately call AOFS if you have any of the following)</w:t>
      </w:r>
    </w:p>
    <w:p w14:paraId="04E4060F" w14:textId="77777777" w:rsidR="0058369D" w:rsidRPr="0084127B" w:rsidRDefault="0058369D" w:rsidP="0084127B">
      <w:pPr>
        <w:pStyle w:val="ListParagraph"/>
        <w:numPr>
          <w:ilvl w:val="0"/>
          <w:numId w:val="6"/>
        </w:numPr>
        <w:spacing w:before="120" w:after="40" w:line="300" w:lineRule="atLeast"/>
        <w:ind w:left="720"/>
        <w:contextualSpacing w:val="0"/>
        <w:rPr>
          <w:sz w:val="24"/>
          <w:szCs w:val="24"/>
        </w:rPr>
      </w:pPr>
      <w:bookmarkStart w:id="0" w:name="_GoBack"/>
      <w:r w:rsidRPr="0084127B">
        <w:rPr>
          <w:sz w:val="24"/>
          <w:szCs w:val="24"/>
        </w:rPr>
        <w:t>Fever &gt;101.5F</w:t>
      </w:r>
    </w:p>
    <w:p w14:paraId="3AC91875" w14:textId="77777777" w:rsidR="0058369D" w:rsidRPr="0084127B" w:rsidRDefault="0058369D" w:rsidP="0084127B">
      <w:pPr>
        <w:pStyle w:val="ListParagraph"/>
        <w:numPr>
          <w:ilvl w:val="0"/>
          <w:numId w:val="6"/>
        </w:numPr>
        <w:spacing w:before="120" w:after="40" w:line="300" w:lineRule="atLeast"/>
        <w:ind w:left="720"/>
        <w:contextualSpacing w:val="0"/>
        <w:rPr>
          <w:sz w:val="24"/>
          <w:szCs w:val="24"/>
        </w:rPr>
      </w:pPr>
      <w:r w:rsidRPr="0084127B">
        <w:rPr>
          <w:sz w:val="24"/>
          <w:szCs w:val="24"/>
        </w:rPr>
        <w:t>Uncontrollable pain</w:t>
      </w:r>
    </w:p>
    <w:p w14:paraId="4FBC2462" w14:textId="77777777" w:rsidR="001452EC" w:rsidRPr="0084127B" w:rsidRDefault="0058369D" w:rsidP="0084127B">
      <w:pPr>
        <w:pStyle w:val="ListParagraph"/>
        <w:numPr>
          <w:ilvl w:val="0"/>
          <w:numId w:val="6"/>
        </w:numPr>
        <w:spacing w:before="120" w:after="40" w:line="300" w:lineRule="atLeast"/>
        <w:ind w:left="720"/>
        <w:contextualSpacing w:val="0"/>
        <w:rPr>
          <w:sz w:val="24"/>
          <w:szCs w:val="24"/>
        </w:rPr>
      </w:pPr>
      <w:r w:rsidRPr="0084127B">
        <w:rPr>
          <w:sz w:val="24"/>
          <w:szCs w:val="24"/>
        </w:rPr>
        <w:t xml:space="preserve">Excessive bleeding (Liver-like clots forming in the mouth) </w:t>
      </w:r>
    </w:p>
    <w:p w14:paraId="7FCCA24F" w14:textId="77777777" w:rsidR="00E66813" w:rsidRPr="0084127B" w:rsidRDefault="001452EC" w:rsidP="0084127B">
      <w:pPr>
        <w:pStyle w:val="ListParagraph"/>
        <w:numPr>
          <w:ilvl w:val="0"/>
          <w:numId w:val="6"/>
        </w:numPr>
        <w:spacing w:before="120" w:after="40" w:line="300" w:lineRule="atLeast"/>
        <w:ind w:left="720"/>
        <w:contextualSpacing w:val="0"/>
        <w:rPr>
          <w:sz w:val="24"/>
          <w:szCs w:val="24"/>
        </w:rPr>
      </w:pPr>
      <w:r w:rsidRPr="0084127B">
        <w:rPr>
          <w:sz w:val="24"/>
          <w:szCs w:val="24"/>
        </w:rPr>
        <w:t>Difficulty breathing/speaking or any changes in patients breathing or airway</w:t>
      </w:r>
    </w:p>
    <w:p w14:paraId="687BA150" w14:textId="77777777" w:rsidR="001452EC" w:rsidRPr="0084127B" w:rsidRDefault="001452EC" w:rsidP="0084127B">
      <w:pPr>
        <w:pStyle w:val="ListParagraph"/>
        <w:numPr>
          <w:ilvl w:val="0"/>
          <w:numId w:val="6"/>
        </w:numPr>
        <w:spacing w:before="120" w:after="40" w:line="300" w:lineRule="atLeast"/>
        <w:ind w:left="720"/>
        <w:contextualSpacing w:val="0"/>
        <w:rPr>
          <w:sz w:val="24"/>
          <w:szCs w:val="24"/>
        </w:rPr>
      </w:pPr>
      <w:r w:rsidRPr="0084127B">
        <w:rPr>
          <w:sz w:val="24"/>
          <w:szCs w:val="24"/>
        </w:rPr>
        <w:t>Any worsening symptoms such as swelling/pain/bleeding</w:t>
      </w:r>
    </w:p>
    <w:p w14:paraId="69E87A90" w14:textId="77777777" w:rsidR="006709FD" w:rsidRPr="0084127B" w:rsidRDefault="006709FD" w:rsidP="0084127B">
      <w:pPr>
        <w:pStyle w:val="ListParagraph"/>
        <w:numPr>
          <w:ilvl w:val="0"/>
          <w:numId w:val="6"/>
        </w:numPr>
        <w:spacing w:before="120" w:after="40" w:line="300" w:lineRule="atLeast"/>
        <w:ind w:left="720"/>
        <w:contextualSpacing w:val="0"/>
        <w:rPr>
          <w:sz w:val="24"/>
          <w:szCs w:val="24"/>
        </w:rPr>
      </w:pPr>
      <w:r w:rsidRPr="0084127B">
        <w:rPr>
          <w:sz w:val="24"/>
          <w:szCs w:val="24"/>
        </w:rPr>
        <w:t>Or for any condition that concerns you and seems unanswered</w:t>
      </w:r>
    </w:p>
    <w:bookmarkEnd w:id="0"/>
    <w:sectPr w:rsidR="006709FD" w:rsidRPr="0084127B" w:rsidSect="00EF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5BFD"/>
    <w:multiLevelType w:val="hybridMultilevel"/>
    <w:tmpl w:val="A45A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01B7"/>
    <w:multiLevelType w:val="hybridMultilevel"/>
    <w:tmpl w:val="15908C20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555A6C"/>
    <w:multiLevelType w:val="hybridMultilevel"/>
    <w:tmpl w:val="3154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D2A6B"/>
    <w:multiLevelType w:val="hybridMultilevel"/>
    <w:tmpl w:val="1B74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67D4A"/>
    <w:multiLevelType w:val="hybridMultilevel"/>
    <w:tmpl w:val="C03E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C709F"/>
    <w:multiLevelType w:val="hybridMultilevel"/>
    <w:tmpl w:val="873C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54C65"/>
    <w:rsid w:val="00012A47"/>
    <w:rsid w:val="001452EC"/>
    <w:rsid w:val="00454C65"/>
    <w:rsid w:val="00496DBB"/>
    <w:rsid w:val="0058369D"/>
    <w:rsid w:val="005C1E82"/>
    <w:rsid w:val="006709FD"/>
    <w:rsid w:val="0084127B"/>
    <w:rsid w:val="00D745B3"/>
    <w:rsid w:val="00E66813"/>
    <w:rsid w:val="00E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4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Southcentral Foundation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Magrit</cp:lastModifiedBy>
  <cp:revision>3</cp:revision>
  <dcterms:created xsi:type="dcterms:W3CDTF">2016-02-01T08:50:00Z</dcterms:created>
  <dcterms:modified xsi:type="dcterms:W3CDTF">2016-02-01T09:35:00Z</dcterms:modified>
</cp:coreProperties>
</file>