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FA701" w14:textId="2F6F1955" w:rsidR="00323E21" w:rsidRPr="00323E21" w:rsidRDefault="0082543A" w:rsidP="00323E21">
      <w:pPr>
        <w:jc w:val="center"/>
        <w:rPr>
          <w:b/>
        </w:rPr>
      </w:pPr>
      <w:r>
        <w:rPr>
          <w:b/>
        </w:rPr>
        <w:t>SURVEY/CAD</w:t>
      </w:r>
      <w:r w:rsidR="00E33E90">
        <w:rPr>
          <w:b/>
        </w:rPr>
        <w:t xml:space="preserve"> TECH</w:t>
      </w:r>
      <w:r>
        <w:rPr>
          <w:b/>
        </w:rPr>
        <w:t>NICIAN</w:t>
      </w:r>
    </w:p>
    <w:p w14:paraId="0D76818C" w14:textId="77777777" w:rsidR="00323E21" w:rsidRPr="00323E21" w:rsidRDefault="00323E21" w:rsidP="00323E21"/>
    <w:p w14:paraId="16548379" w14:textId="77777777" w:rsidR="00323E21" w:rsidRPr="00323E21" w:rsidRDefault="00323E21" w:rsidP="00323E21">
      <w:pPr>
        <w:jc w:val="center"/>
        <w:rPr>
          <w:b/>
        </w:rPr>
      </w:pPr>
      <w:r w:rsidRPr="00323E21">
        <w:rPr>
          <w:b/>
        </w:rPr>
        <w:t>JOB DESCRIPTION</w:t>
      </w:r>
    </w:p>
    <w:p w14:paraId="4344787F" w14:textId="77777777" w:rsidR="004974ED" w:rsidRPr="007C3EC0" w:rsidRDefault="004974ED" w:rsidP="00AF3E3C"/>
    <w:p w14:paraId="34CF7B2D" w14:textId="29D20A3E" w:rsidR="004974ED" w:rsidRPr="007C3EC0" w:rsidRDefault="004974ED" w:rsidP="004974ED">
      <w:r w:rsidRPr="007C3EC0">
        <w:rPr>
          <w:b/>
        </w:rPr>
        <w:t>TITLE:</w:t>
      </w:r>
      <w:r w:rsidRPr="007C3EC0">
        <w:tab/>
      </w:r>
      <w:r w:rsidRPr="007C3EC0">
        <w:tab/>
      </w:r>
      <w:r w:rsidRPr="007C3EC0">
        <w:tab/>
      </w:r>
      <w:r w:rsidR="0082543A">
        <w:t>Survey/CAD</w:t>
      </w:r>
      <w:r w:rsidR="003F2CD7">
        <w:t xml:space="preserve"> Technician</w:t>
      </w:r>
    </w:p>
    <w:p w14:paraId="16B53B6D" w14:textId="77777777" w:rsidR="004974ED" w:rsidRPr="007C3EC0" w:rsidRDefault="004974ED" w:rsidP="004974ED"/>
    <w:p w14:paraId="41B5826A" w14:textId="77777777" w:rsidR="004974ED" w:rsidRPr="007C3EC0" w:rsidRDefault="004974ED" w:rsidP="004974ED">
      <w:r w:rsidRPr="007C3EC0">
        <w:rPr>
          <w:b/>
        </w:rPr>
        <w:t>REPORTS TO:</w:t>
      </w:r>
      <w:r w:rsidRPr="007C3EC0">
        <w:t xml:space="preserve"> </w:t>
      </w:r>
      <w:r w:rsidRPr="007C3EC0">
        <w:tab/>
      </w:r>
      <w:r w:rsidRPr="007C3EC0">
        <w:tab/>
        <w:t>Senior Engineer</w:t>
      </w:r>
    </w:p>
    <w:p w14:paraId="6B58F0BA" w14:textId="77777777" w:rsidR="004974ED" w:rsidRPr="007C3EC0" w:rsidRDefault="004974ED" w:rsidP="004974ED"/>
    <w:p w14:paraId="11C44C8C" w14:textId="77777777" w:rsidR="003F2CD7" w:rsidRDefault="004974ED" w:rsidP="00864DE5">
      <w:pPr>
        <w:ind w:left="2880" w:hanging="2880"/>
      </w:pPr>
      <w:r w:rsidRPr="007C3EC0">
        <w:rPr>
          <w:b/>
        </w:rPr>
        <w:t>QUALIFICATIONS:</w:t>
      </w:r>
      <w:r w:rsidRPr="007C3EC0">
        <w:tab/>
      </w:r>
    </w:p>
    <w:p w14:paraId="5194D22F" w14:textId="3DAF1A06" w:rsidR="004974ED" w:rsidRDefault="0082543A" w:rsidP="0082543A">
      <w:pPr>
        <w:pStyle w:val="ListParagraph"/>
        <w:numPr>
          <w:ilvl w:val="0"/>
          <w:numId w:val="8"/>
        </w:numPr>
      </w:pPr>
      <w:r>
        <w:t>An intermediate level of AutoCAD Civil 3D software</w:t>
      </w:r>
    </w:p>
    <w:p w14:paraId="0186388B" w14:textId="57F46317" w:rsidR="0082543A" w:rsidRDefault="0082543A" w:rsidP="0082543A">
      <w:pPr>
        <w:pStyle w:val="ListParagraph"/>
        <w:numPr>
          <w:ilvl w:val="0"/>
          <w:numId w:val="8"/>
        </w:numPr>
      </w:pPr>
      <w:r>
        <w:t>Excellent computer skills</w:t>
      </w:r>
    </w:p>
    <w:p w14:paraId="558A42F8" w14:textId="09A787A8" w:rsidR="0082543A" w:rsidRDefault="0082543A" w:rsidP="0082543A">
      <w:pPr>
        <w:pStyle w:val="ListParagraph"/>
        <w:numPr>
          <w:ilvl w:val="0"/>
          <w:numId w:val="8"/>
        </w:numPr>
      </w:pPr>
      <w:r>
        <w:t>Knowledge of engineering design principles</w:t>
      </w:r>
    </w:p>
    <w:p w14:paraId="7B0BDF84" w14:textId="5AE52410" w:rsidR="0082543A" w:rsidRDefault="0082543A" w:rsidP="0082543A">
      <w:pPr>
        <w:pStyle w:val="ListParagraph"/>
        <w:numPr>
          <w:ilvl w:val="0"/>
          <w:numId w:val="8"/>
        </w:numPr>
      </w:pPr>
      <w:r>
        <w:t>Good communication</w:t>
      </w:r>
    </w:p>
    <w:p w14:paraId="5004F3BB" w14:textId="10F2A46F" w:rsidR="0082543A" w:rsidRDefault="0082543A" w:rsidP="0082543A">
      <w:pPr>
        <w:pStyle w:val="ListParagraph"/>
        <w:numPr>
          <w:ilvl w:val="0"/>
          <w:numId w:val="8"/>
        </w:numPr>
      </w:pPr>
      <w:r>
        <w:t>Good problem-solving skills</w:t>
      </w:r>
    </w:p>
    <w:p w14:paraId="023E25B2" w14:textId="19DC8197" w:rsidR="0082543A" w:rsidRDefault="0082543A" w:rsidP="0082543A">
      <w:pPr>
        <w:pStyle w:val="ListParagraph"/>
        <w:numPr>
          <w:ilvl w:val="0"/>
          <w:numId w:val="8"/>
        </w:numPr>
      </w:pPr>
      <w:r>
        <w:t>The ability to work as part of a team</w:t>
      </w:r>
    </w:p>
    <w:p w14:paraId="3B643B39" w14:textId="334739F2" w:rsidR="0082543A" w:rsidRDefault="0082543A" w:rsidP="0082543A">
      <w:pPr>
        <w:pStyle w:val="ListParagraph"/>
        <w:numPr>
          <w:ilvl w:val="0"/>
          <w:numId w:val="8"/>
        </w:numPr>
      </w:pPr>
      <w:r>
        <w:t>The ability to meet deadlines</w:t>
      </w:r>
    </w:p>
    <w:p w14:paraId="4E86CE8E" w14:textId="68D85288" w:rsidR="0082543A" w:rsidRDefault="0082543A" w:rsidP="0082543A">
      <w:pPr>
        <w:pStyle w:val="ListParagraph"/>
        <w:numPr>
          <w:ilvl w:val="0"/>
          <w:numId w:val="8"/>
        </w:numPr>
      </w:pPr>
      <w:r>
        <w:t>High school diploma or GED</w:t>
      </w:r>
    </w:p>
    <w:p w14:paraId="4DE3253D" w14:textId="6DFA4B7A" w:rsidR="0082543A" w:rsidRDefault="0082543A" w:rsidP="0082543A">
      <w:pPr>
        <w:pStyle w:val="ListParagraph"/>
        <w:numPr>
          <w:ilvl w:val="0"/>
          <w:numId w:val="8"/>
        </w:numPr>
      </w:pPr>
      <w:r>
        <w:t>Knowledge of surveying practices</w:t>
      </w:r>
    </w:p>
    <w:p w14:paraId="362E808E" w14:textId="38D43247" w:rsidR="0082543A" w:rsidRDefault="0082543A" w:rsidP="0082543A">
      <w:pPr>
        <w:pStyle w:val="ListParagraph"/>
        <w:numPr>
          <w:ilvl w:val="0"/>
          <w:numId w:val="8"/>
        </w:numPr>
      </w:pPr>
      <w:r>
        <w:t>Knowledge of agriculture</w:t>
      </w:r>
    </w:p>
    <w:p w14:paraId="3F999AE5" w14:textId="23E94A23" w:rsidR="0082543A" w:rsidRDefault="0082543A" w:rsidP="0082543A">
      <w:pPr>
        <w:pStyle w:val="ListParagraph"/>
        <w:numPr>
          <w:ilvl w:val="0"/>
          <w:numId w:val="8"/>
        </w:numPr>
      </w:pPr>
      <w:r>
        <w:t>Knowledge of construction practices</w:t>
      </w:r>
    </w:p>
    <w:p w14:paraId="47CDE1D4" w14:textId="77777777" w:rsidR="0082543A" w:rsidRPr="007C3EC0" w:rsidRDefault="0082543A" w:rsidP="0082543A"/>
    <w:p w14:paraId="55502A7E" w14:textId="77777777" w:rsidR="004974ED" w:rsidRDefault="004974ED" w:rsidP="004974ED">
      <w:pPr>
        <w:ind w:left="2160" w:hanging="2160"/>
      </w:pPr>
      <w:r w:rsidRPr="007C3EC0">
        <w:rPr>
          <w:b/>
        </w:rPr>
        <w:t>HOURLY RATE:</w:t>
      </w:r>
      <w:r w:rsidRPr="007C3EC0">
        <w:tab/>
      </w:r>
      <w:r w:rsidRPr="007C3EC0">
        <w:tab/>
        <w:t>DOE</w:t>
      </w:r>
    </w:p>
    <w:p w14:paraId="7F7B004E" w14:textId="77777777" w:rsidR="004B51E9" w:rsidRPr="007C3EC0" w:rsidRDefault="004B51E9" w:rsidP="004974ED">
      <w:pPr>
        <w:ind w:left="2160" w:hanging="2160"/>
      </w:pPr>
    </w:p>
    <w:p w14:paraId="44DEDEB5" w14:textId="3BC122F3" w:rsidR="004B51E9" w:rsidRDefault="0024566B" w:rsidP="004974E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2D9DA" wp14:editId="1B0C23AB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294120" cy="0"/>
                <wp:effectExtent l="9525" t="10795" r="11430" b="1778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41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208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pt;width:495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" strokeweight="1.5pt"/>
            </w:pict>
          </mc:Fallback>
        </mc:AlternateContent>
      </w:r>
    </w:p>
    <w:p w14:paraId="3512A3F1" w14:textId="77777777" w:rsidR="004974ED" w:rsidRPr="007C3EC0" w:rsidRDefault="004974ED" w:rsidP="004974ED">
      <w:pPr>
        <w:rPr>
          <w:b/>
        </w:rPr>
      </w:pPr>
      <w:r w:rsidRPr="007C3EC0">
        <w:rPr>
          <w:b/>
        </w:rPr>
        <w:t>SUMMARY</w:t>
      </w:r>
    </w:p>
    <w:p w14:paraId="27281464" w14:textId="356268B3" w:rsidR="001D0827" w:rsidRDefault="001D0827" w:rsidP="001D0827">
      <w:r>
        <w:t xml:space="preserve">The </w:t>
      </w:r>
      <w:r w:rsidR="0082543A">
        <w:t>Survey/CAD Tech</w:t>
      </w:r>
      <w:r>
        <w:t xml:space="preserve"> will be capable of handling multiple projects within a fast-paced environment and be able to develop and maintain positive working relationships with all contacts both inside and outside the company. It is expected </w:t>
      </w:r>
      <w:r w:rsidR="003F2CD7">
        <w:t xml:space="preserve">the </w:t>
      </w:r>
      <w:r w:rsidR="0082543A">
        <w:t>Survey/CAD Tech</w:t>
      </w:r>
      <w:r>
        <w:t xml:space="preserve"> will achieve results with minimal supervision and absence of day-to-day guidance.  </w:t>
      </w:r>
    </w:p>
    <w:p w14:paraId="55CB4554" w14:textId="77777777" w:rsidR="001D0827" w:rsidRPr="007C3EC0" w:rsidRDefault="001D0827" w:rsidP="004974ED">
      <w:pPr>
        <w:rPr>
          <w:b/>
        </w:rPr>
      </w:pPr>
    </w:p>
    <w:p w14:paraId="722F8D31" w14:textId="77777777" w:rsidR="001D0827" w:rsidRPr="007C3EC0" w:rsidRDefault="007C3EC0" w:rsidP="007C3EC0">
      <w:pPr>
        <w:rPr>
          <w:b/>
        </w:rPr>
      </w:pPr>
      <w:r w:rsidRPr="007C3EC0">
        <w:rPr>
          <w:b/>
        </w:rPr>
        <w:t>RESPONSIBLITIES</w:t>
      </w:r>
    </w:p>
    <w:p w14:paraId="25487D4D" w14:textId="4E8001F9" w:rsidR="007C3EC0" w:rsidRPr="007C3EC0" w:rsidRDefault="007C3EC0" w:rsidP="007C3EC0">
      <w:r w:rsidRPr="007C3EC0">
        <w:t xml:space="preserve">The </w:t>
      </w:r>
      <w:r w:rsidR="0082543A">
        <w:t>Survey/CAD Tech</w:t>
      </w:r>
      <w:r w:rsidR="00323E21" w:rsidRPr="007C3EC0">
        <w:t xml:space="preserve"> </w:t>
      </w:r>
      <w:r w:rsidRPr="007C3EC0">
        <w:t>position is responsible for the following tasks, including, but not limited to:</w:t>
      </w:r>
    </w:p>
    <w:p w14:paraId="2F3D1230" w14:textId="426A1B51" w:rsidR="008314F4" w:rsidRDefault="0082543A" w:rsidP="0082543A">
      <w:pPr>
        <w:pStyle w:val="ListParagraph"/>
        <w:numPr>
          <w:ilvl w:val="0"/>
          <w:numId w:val="9"/>
        </w:numPr>
      </w:pPr>
      <w:r>
        <w:t>Utilize AutoCAD Civil 3D and related software to complete assigned projects efficiently and accurately</w:t>
      </w:r>
    </w:p>
    <w:p w14:paraId="7BA6C512" w14:textId="5721A9F1" w:rsidR="0082543A" w:rsidRDefault="0082543A" w:rsidP="0082543A">
      <w:pPr>
        <w:pStyle w:val="ListParagraph"/>
        <w:numPr>
          <w:ilvl w:val="0"/>
          <w:numId w:val="9"/>
        </w:numPr>
      </w:pPr>
      <w:r>
        <w:t>Perform surveying and engineering computations applicable to the work</w:t>
      </w:r>
    </w:p>
    <w:p w14:paraId="41815F03" w14:textId="13DA27C4" w:rsidR="0082543A" w:rsidRDefault="0082543A" w:rsidP="0082543A">
      <w:pPr>
        <w:pStyle w:val="ListParagraph"/>
        <w:numPr>
          <w:ilvl w:val="0"/>
          <w:numId w:val="9"/>
        </w:numPr>
      </w:pPr>
      <w:r>
        <w:t>Prepare a wide varie</w:t>
      </w:r>
      <w:r w:rsidR="0059504A">
        <w:t>ty</w:t>
      </w:r>
      <w:r>
        <w:t xml:space="preserve"> of plat</w:t>
      </w:r>
      <w:r w:rsidR="00781A02">
        <w:t xml:space="preserve"> maps</w:t>
      </w:r>
      <w:r>
        <w:t xml:space="preserve"> and other products to meet customer requirements</w:t>
      </w:r>
    </w:p>
    <w:p w14:paraId="23BB12BF" w14:textId="15FC5B17" w:rsidR="0082543A" w:rsidRDefault="0082543A" w:rsidP="0082543A">
      <w:pPr>
        <w:pStyle w:val="ListParagraph"/>
        <w:numPr>
          <w:ilvl w:val="0"/>
          <w:numId w:val="9"/>
        </w:numPr>
      </w:pPr>
      <w:r>
        <w:t>Work with the following regulators:</w:t>
      </w:r>
    </w:p>
    <w:p w14:paraId="0D3F3522" w14:textId="1FF52D37" w:rsidR="0082543A" w:rsidRDefault="0082543A" w:rsidP="0082543A">
      <w:pPr>
        <w:pStyle w:val="ListParagraph"/>
        <w:numPr>
          <w:ilvl w:val="1"/>
          <w:numId w:val="9"/>
        </w:numPr>
      </w:pPr>
      <w:r>
        <w:t>Federal, State, County and Municipal</w:t>
      </w:r>
    </w:p>
    <w:p w14:paraId="46BBDE45" w14:textId="50AE8D41" w:rsidR="0082543A" w:rsidRDefault="0082543A" w:rsidP="0082543A">
      <w:pPr>
        <w:pStyle w:val="ListParagraph"/>
        <w:numPr>
          <w:ilvl w:val="0"/>
          <w:numId w:val="9"/>
        </w:numPr>
      </w:pPr>
      <w:r>
        <w:t>Perform some survey field work such as staking, topo and boundary surveys</w:t>
      </w:r>
    </w:p>
    <w:p w14:paraId="2F58A435" w14:textId="77777777" w:rsidR="0082543A" w:rsidRDefault="0082543A">
      <w:pPr>
        <w:rPr>
          <w:b/>
        </w:rPr>
      </w:pPr>
      <w:r>
        <w:rPr>
          <w:b/>
        </w:rPr>
        <w:br w:type="page"/>
      </w:r>
    </w:p>
    <w:p w14:paraId="54EF76DB" w14:textId="582C1CC5" w:rsidR="008314F4" w:rsidRPr="008314F4" w:rsidRDefault="008314F4" w:rsidP="008314F4">
      <w:pPr>
        <w:rPr>
          <w:b/>
        </w:rPr>
      </w:pPr>
      <w:r>
        <w:rPr>
          <w:b/>
        </w:rPr>
        <w:t>PREFERRED EXPERIENCE IN THE FOLLOWING AREAS:</w:t>
      </w:r>
    </w:p>
    <w:p w14:paraId="5CEB076F" w14:textId="6C8C5E21" w:rsidR="004B51E9" w:rsidRDefault="0082543A" w:rsidP="00280F77">
      <w:pPr>
        <w:pStyle w:val="ListParagraph"/>
        <w:numPr>
          <w:ilvl w:val="0"/>
          <w:numId w:val="10"/>
        </w:numPr>
      </w:pPr>
      <w:r w:rsidRPr="0082543A">
        <w:t>Agricul</w:t>
      </w:r>
      <w:r>
        <w:t>ture</w:t>
      </w:r>
    </w:p>
    <w:p w14:paraId="3D16A533" w14:textId="007B7B17" w:rsidR="0082543A" w:rsidRDefault="0082543A" w:rsidP="00280F77">
      <w:pPr>
        <w:pStyle w:val="ListParagraph"/>
        <w:numPr>
          <w:ilvl w:val="0"/>
          <w:numId w:val="10"/>
        </w:numPr>
      </w:pPr>
      <w:r>
        <w:t>Topo and boundary plats</w:t>
      </w:r>
    </w:p>
    <w:p w14:paraId="1C2DC8C5" w14:textId="19537454" w:rsidR="0082543A" w:rsidRDefault="0082543A" w:rsidP="00280F77">
      <w:pPr>
        <w:pStyle w:val="ListParagraph"/>
        <w:numPr>
          <w:ilvl w:val="0"/>
          <w:numId w:val="10"/>
        </w:numPr>
      </w:pPr>
      <w:r>
        <w:t>USR’s</w:t>
      </w:r>
    </w:p>
    <w:p w14:paraId="31A2714A" w14:textId="37EFAD06" w:rsidR="0082543A" w:rsidRDefault="0082543A" w:rsidP="00280F77">
      <w:pPr>
        <w:pStyle w:val="ListParagraph"/>
        <w:numPr>
          <w:ilvl w:val="0"/>
          <w:numId w:val="10"/>
        </w:numPr>
      </w:pPr>
      <w:r>
        <w:t>ALTA plats</w:t>
      </w:r>
    </w:p>
    <w:p w14:paraId="00CD853E" w14:textId="597D1209" w:rsidR="0082543A" w:rsidRDefault="0082543A" w:rsidP="00280F77">
      <w:pPr>
        <w:pStyle w:val="ListParagraph"/>
        <w:numPr>
          <w:ilvl w:val="0"/>
          <w:numId w:val="10"/>
        </w:numPr>
      </w:pPr>
      <w:r>
        <w:t>RE plats</w:t>
      </w:r>
    </w:p>
    <w:p w14:paraId="2E29BC49" w14:textId="62E36D9A" w:rsidR="0082543A" w:rsidRDefault="0082543A" w:rsidP="00280F77">
      <w:pPr>
        <w:pStyle w:val="ListParagraph"/>
        <w:numPr>
          <w:ilvl w:val="0"/>
          <w:numId w:val="10"/>
        </w:numPr>
      </w:pPr>
      <w:r>
        <w:t>Easement &amp; ROW exhibits</w:t>
      </w:r>
    </w:p>
    <w:p w14:paraId="49F0A907" w14:textId="7E302F53" w:rsidR="0082543A" w:rsidRDefault="0082543A" w:rsidP="00280F77">
      <w:pPr>
        <w:pStyle w:val="ListParagraph"/>
        <w:numPr>
          <w:ilvl w:val="0"/>
          <w:numId w:val="10"/>
        </w:numPr>
      </w:pPr>
      <w:r>
        <w:t>Grading, erosion and sediment control plans</w:t>
      </w:r>
    </w:p>
    <w:p w14:paraId="19946F94" w14:textId="49750455" w:rsidR="0082543A" w:rsidRDefault="0082543A" w:rsidP="00280F77">
      <w:pPr>
        <w:pStyle w:val="ListParagraph"/>
        <w:numPr>
          <w:ilvl w:val="0"/>
          <w:numId w:val="10"/>
        </w:numPr>
      </w:pPr>
      <w:r>
        <w:t>Drainage plans/ex</w:t>
      </w:r>
      <w:r w:rsidR="00D60ABC">
        <w:t>hibits</w:t>
      </w:r>
    </w:p>
    <w:p w14:paraId="29341F06" w14:textId="3334434D" w:rsidR="00D60ABC" w:rsidRDefault="00D60ABC" w:rsidP="00280F77">
      <w:pPr>
        <w:pStyle w:val="ListParagraph"/>
        <w:numPr>
          <w:ilvl w:val="0"/>
          <w:numId w:val="10"/>
        </w:numPr>
      </w:pPr>
      <w:r>
        <w:t>Plan and profile sheets</w:t>
      </w:r>
    </w:p>
    <w:p w14:paraId="7706A42E" w14:textId="2E4FC6F6" w:rsidR="00781A02" w:rsidRDefault="00781A02" w:rsidP="00280F77">
      <w:pPr>
        <w:pStyle w:val="ListParagraph"/>
        <w:numPr>
          <w:ilvl w:val="0"/>
          <w:numId w:val="10"/>
        </w:numPr>
      </w:pPr>
      <w:r>
        <w:t>Carlson survey equipment</w:t>
      </w:r>
    </w:p>
    <w:p w14:paraId="6882A23A" w14:textId="77777777" w:rsidR="00D60ABC" w:rsidRPr="0082543A" w:rsidRDefault="00D60ABC" w:rsidP="00D60ABC">
      <w:pPr>
        <w:pStyle w:val="ListParagraph"/>
      </w:pPr>
    </w:p>
    <w:p w14:paraId="3F890B0F" w14:textId="77777777" w:rsidR="00280F77" w:rsidRDefault="00280F77" w:rsidP="00280F77">
      <w:pPr>
        <w:rPr>
          <w:b/>
          <w:bCs/>
        </w:rPr>
      </w:pPr>
      <w:r>
        <w:rPr>
          <w:b/>
          <w:bCs/>
        </w:rPr>
        <w:t>PHYSICAL DEMANDS</w:t>
      </w:r>
    </w:p>
    <w:p w14:paraId="077A2135" w14:textId="039AD70E" w:rsidR="004B51E9" w:rsidRPr="00D51EB3" w:rsidRDefault="004B51E9" w:rsidP="004B51E9">
      <w:pPr>
        <w:pStyle w:val="NormalWeb"/>
        <w:spacing w:before="0" w:beforeAutospacing="0"/>
        <w:rPr>
          <w:color w:val="444444"/>
        </w:rPr>
      </w:pPr>
      <w:r w:rsidRPr="004B51E9">
        <w:t xml:space="preserve">While performing the duties of this job, the employee may be required to work in </w:t>
      </w:r>
      <w:r w:rsidR="00105EE8">
        <w:t>outdoor</w:t>
      </w:r>
      <w:r w:rsidR="00105EE8" w:rsidRPr="004B51E9">
        <w:t xml:space="preserve"> </w:t>
      </w:r>
      <w:r w:rsidRPr="004B51E9">
        <w:t xml:space="preserve">weather conditions (heat, cold, snow, rain) for extended periods of time. This work requires </w:t>
      </w:r>
      <w:r w:rsidR="00105EE8">
        <w:t>positioning yourself</w:t>
      </w:r>
      <w:r w:rsidR="00105EE8" w:rsidRPr="004B51E9">
        <w:t xml:space="preserve"> </w:t>
      </w:r>
      <w:r w:rsidRPr="004B51E9">
        <w:t xml:space="preserve">on uneven terrain. Employees </w:t>
      </w:r>
      <w:r w:rsidR="00105EE8">
        <w:t>may have</w:t>
      </w:r>
      <w:r w:rsidRPr="004B51E9">
        <w:t xml:space="preserve"> to move a</w:t>
      </w:r>
      <w:r w:rsidR="00DD0498">
        <w:t xml:space="preserve"> variety of field equipment weighing up</w:t>
      </w:r>
      <w:r w:rsidR="00905E84">
        <w:t xml:space="preserve"> </w:t>
      </w:r>
      <w:r w:rsidR="00DD0498">
        <w:t>to</w:t>
      </w:r>
      <w:r w:rsidR="00905E84">
        <w:t xml:space="preserve"> </w:t>
      </w:r>
      <w:r w:rsidRPr="004B51E9">
        <w:t>30 lbs</w:t>
      </w:r>
      <w:r w:rsidR="00905E84">
        <w:t xml:space="preserve">. </w:t>
      </w:r>
      <w:r w:rsidR="00105EE8">
        <w:t>The employee is in a position that frequently communicates with other empl</w:t>
      </w:r>
      <w:r w:rsidR="00DD0498">
        <w:t>o</w:t>
      </w:r>
      <w:r w:rsidR="00105EE8">
        <w:t>ye</w:t>
      </w:r>
      <w:r w:rsidR="00DD0498">
        <w:t>e</w:t>
      </w:r>
      <w:r w:rsidR="00105EE8">
        <w:t>s and clients. Must be able to exchange accurate information in these situations. Employee will be operating a computer and other office machinery</w:t>
      </w:r>
      <w:r w:rsidRPr="00D51EB3">
        <w:rPr>
          <w:color w:val="444444"/>
        </w:rPr>
        <w:t>.</w:t>
      </w:r>
    </w:p>
    <w:p w14:paraId="2C9179F7" w14:textId="77777777" w:rsidR="004974ED" w:rsidRPr="007C3EC0" w:rsidRDefault="004974ED" w:rsidP="004974ED">
      <w:pPr>
        <w:rPr>
          <w:b/>
          <w:color w:val="222222"/>
        </w:rPr>
      </w:pPr>
      <w:r w:rsidRPr="007C3EC0">
        <w:rPr>
          <w:b/>
          <w:color w:val="222222"/>
        </w:rPr>
        <w:t>COMPANY</w:t>
      </w:r>
    </w:p>
    <w:p w14:paraId="6400CD2C" w14:textId="77777777" w:rsidR="004974ED" w:rsidRPr="007C3EC0" w:rsidRDefault="004974ED" w:rsidP="004974ED">
      <w:r w:rsidRPr="007C3EC0">
        <w:t>AGPROfessionals is a full-service agricultural development company that provides real estate, engineering, surveying, environmental, and land use consulting for the agriculture industry across the U.S. AGPROfessionals is growing within a fast-paced and demanding environment with changing needs and priorities.</w:t>
      </w:r>
    </w:p>
    <w:p w14:paraId="0DCC0607" w14:textId="77777777" w:rsidR="004974ED" w:rsidRPr="007C3EC0" w:rsidRDefault="004974ED" w:rsidP="004974ED"/>
    <w:p w14:paraId="670FE360" w14:textId="77777777" w:rsidR="004974ED" w:rsidRPr="007C3EC0" w:rsidRDefault="004974ED" w:rsidP="004974ED">
      <w:r w:rsidRPr="007C3EC0">
        <w:t xml:space="preserve">We offer competitive wages and an excellent benefit package in a casual yet professional environment. If you are interested in joining our team, please visit our website at </w:t>
      </w:r>
      <w:hyperlink r:id="rId7" w:history="1">
        <w:r w:rsidRPr="007C3EC0">
          <w:rPr>
            <w:rStyle w:val="Hyperlink"/>
          </w:rPr>
          <w:t>www.agpros.com</w:t>
        </w:r>
      </w:hyperlink>
      <w:r w:rsidRPr="007C3EC0">
        <w:rPr>
          <w:color w:val="222222"/>
        </w:rPr>
        <w:t xml:space="preserve"> </w:t>
      </w:r>
      <w:r w:rsidRPr="007C3EC0">
        <w:t>to submit your cover letter and resume.</w:t>
      </w:r>
    </w:p>
    <w:sectPr w:rsidR="004974ED" w:rsidRPr="007C3EC0" w:rsidSect="003C6A53">
      <w:headerReference w:type="default" r:id="rId8"/>
      <w:footerReference w:type="default" r:id="rId9"/>
      <w:pgSz w:w="12240" w:h="15840"/>
      <w:pgMar w:top="2160" w:right="1152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4D618" w14:textId="77777777" w:rsidR="0085343D" w:rsidRDefault="0085343D" w:rsidP="00AB3E80">
      <w:r>
        <w:separator/>
      </w:r>
    </w:p>
  </w:endnote>
  <w:endnote w:type="continuationSeparator" w:id="0">
    <w:p w14:paraId="224BF608" w14:textId="77777777" w:rsidR="0085343D" w:rsidRDefault="0085343D" w:rsidP="00AB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Baskervill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ZapfDingbats">
    <w:altName w:val="Courier New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C70E0" w14:textId="77777777" w:rsidR="0059504A" w:rsidRPr="0059504A" w:rsidRDefault="0059504A" w:rsidP="0059504A">
    <w:pPr>
      <w:spacing w:line="271" w:lineRule="auto"/>
      <w:jc w:val="center"/>
      <w:rPr>
        <w:rFonts w:ascii="NewBaskerville" w:hAnsi="NewBaskerville"/>
        <w:b/>
        <w:color w:val="000000"/>
        <w:spacing w:val="20"/>
        <w:kern w:val="28"/>
        <w:sz w:val="18"/>
        <w:szCs w:val="18"/>
      </w:rPr>
    </w:pPr>
    <w:r w:rsidRPr="0059504A">
      <w:rPr>
        <w:rFonts w:ascii="NewBaskerville" w:hAnsi="NewBaskerville"/>
        <w:b/>
        <w:color w:val="000000"/>
        <w:spacing w:val="20"/>
        <w:kern w:val="28"/>
        <w:sz w:val="18"/>
        <w:szCs w:val="18"/>
      </w:rPr>
      <w:t>ENGINEERING, PLANNING, CONSULTING &amp; REAL ESTATE</w:t>
    </w:r>
  </w:p>
  <w:p w14:paraId="29F3130C" w14:textId="0BEC602C" w:rsidR="0059504A" w:rsidRPr="0059504A" w:rsidRDefault="0059504A" w:rsidP="0059504A">
    <w:pPr>
      <w:spacing w:line="271" w:lineRule="auto"/>
      <w:jc w:val="center"/>
      <w:rPr>
        <w:rFonts w:ascii="NewBaskerville" w:hAnsi="NewBaskerville"/>
        <w:color w:val="000000"/>
        <w:kern w:val="28"/>
        <w:sz w:val="20"/>
        <w:szCs w:val="20"/>
      </w:rPr>
    </w:pPr>
    <w:r w:rsidRPr="0059504A">
      <w:rPr>
        <w:rFonts w:ascii="NewBaskerville" w:hAnsi="NewBaskerville"/>
        <w:color w:val="000000"/>
        <w:kern w:val="28"/>
        <w:sz w:val="20"/>
        <w:szCs w:val="20"/>
      </w:rPr>
      <w:t>3050 67</w:t>
    </w:r>
    <w:r w:rsidRPr="0059504A">
      <w:rPr>
        <w:rFonts w:ascii="NewBaskerville" w:hAnsi="NewBaskerville"/>
        <w:color w:val="000000"/>
        <w:kern w:val="28"/>
        <w:sz w:val="20"/>
        <w:szCs w:val="20"/>
        <w:vertAlign w:val="superscript"/>
      </w:rPr>
      <w:t>th</w:t>
    </w:r>
    <w:r w:rsidRPr="0059504A">
      <w:rPr>
        <w:rFonts w:ascii="NewBaskerville" w:hAnsi="NewBaskerville"/>
        <w:color w:val="000000"/>
        <w:kern w:val="28"/>
        <w:sz w:val="20"/>
        <w:szCs w:val="20"/>
      </w:rPr>
      <w:t xml:space="preserve"> Avenue, </w:t>
    </w:r>
    <w:r>
      <w:rPr>
        <w:rFonts w:ascii="NewBaskerville" w:hAnsi="NewBaskerville"/>
        <w:color w:val="000000"/>
        <w:kern w:val="28"/>
        <w:sz w:val="20"/>
        <w:szCs w:val="20"/>
      </w:rPr>
      <w:t xml:space="preserve">Suite 200 </w:t>
    </w:r>
    <w:r w:rsidRPr="0059504A">
      <w:rPr>
        <w:rFonts w:ascii="NewBaskerville" w:hAnsi="NewBaskerville"/>
        <w:color w:val="000000"/>
        <w:kern w:val="28"/>
        <w:sz w:val="16"/>
        <w:szCs w:val="16"/>
      </w:rPr>
      <w:sym w:font="Wingdings" w:char="F06F"/>
    </w:r>
    <w:r>
      <w:rPr>
        <w:rFonts w:ascii="NewBaskerville" w:hAnsi="NewBaskerville"/>
        <w:color w:val="000000"/>
        <w:kern w:val="28"/>
        <w:sz w:val="20"/>
        <w:szCs w:val="20"/>
      </w:rPr>
      <w:t xml:space="preserve"> </w:t>
    </w:r>
    <w:r w:rsidRPr="0059504A">
      <w:rPr>
        <w:rFonts w:ascii="NewBaskerville" w:hAnsi="NewBaskerville"/>
        <w:color w:val="000000"/>
        <w:kern w:val="28"/>
        <w:sz w:val="20"/>
        <w:szCs w:val="20"/>
      </w:rPr>
      <w:t>Greeley, CO  80634</w:t>
    </w:r>
  </w:p>
  <w:p w14:paraId="6D2E8CBF" w14:textId="51F74D48" w:rsidR="0059504A" w:rsidRPr="0059504A" w:rsidRDefault="0059504A" w:rsidP="0059504A">
    <w:pPr>
      <w:spacing w:after="240" w:line="271" w:lineRule="auto"/>
      <w:jc w:val="center"/>
      <w:rPr>
        <w:rFonts w:ascii="NewBaskerville" w:hAnsi="NewBaskerville"/>
        <w:color w:val="000000"/>
        <w:kern w:val="28"/>
        <w:sz w:val="20"/>
        <w:szCs w:val="20"/>
      </w:rPr>
    </w:pPr>
    <w:r w:rsidRPr="0059504A">
      <w:rPr>
        <w:rFonts w:ascii="NewBaskerville" w:hAnsi="NewBaskerville"/>
        <w:color w:val="000000"/>
        <w:kern w:val="28"/>
        <w:sz w:val="20"/>
        <w:szCs w:val="20"/>
      </w:rPr>
      <w:t>970.535.9318 /</w:t>
    </w:r>
    <w:r w:rsidRPr="0059504A">
      <w:rPr>
        <w:rFonts w:ascii="NewBaskerville" w:hAnsi="NewBaskerville"/>
        <w:color w:val="000000"/>
        <w:kern w:val="28"/>
        <w:sz w:val="12"/>
        <w:szCs w:val="12"/>
      </w:rPr>
      <w:t xml:space="preserve"> </w:t>
    </w:r>
    <w:r w:rsidRPr="0059504A">
      <w:rPr>
        <w:rFonts w:ascii="NewBaskerville" w:hAnsi="NewBaskerville"/>
        <w:color w:val="000000"/>
        <w:kern w:val="28"/>
        <w:sz w:val="20"/>
        <w:szCs w:val="20"/>
      </w:rPr>
      <w:t xml:space="preserve">office </w:t>
    </w:r>
    <w:r w:rsidRPr="0059504A">
      <w:rPr>
        <w:rFonts w:ascii="NewBaskerville" w:hAnsi="NewBaskerville"/>
        <w:color w:val="000000"/>
        <w:kern w:val="28"/>
        <w:sz w:val="16"/>
        <w:szCs w:val="16"/>
      </w:rPr>
      <w:sym w:font="ZapfDingbats" w:char="F06E"/>
    </w:r>
    <w:r w:rsidRPr="0059504A">
      <w:rPr>
        <w:rFonts w:ascii="NewBaskerville" w:hAnsi="NewBaskerville"/>
        <w:color w:val="000000"/>
        <w:kern w:val="28"/>
        <w:sz w:val="20"/>
        <w:szCs w:val="20"/>
      </w:rPr>
      <w:t xml:space="preserve"> 970.535.9854 / fax</w:t>
    </w:r>
    <w:r w:rsidRPr="0059504A">
      <w:rPr>
        <w:rFonts w:ascii="NewBaskerville" w:hAnsi="NewBaskerville"/>
        <w:color w:val="000000"/>
        <w:kern w:val="28"/>
        <w:sz w:val="16"/>
        <w:szCs w:val="16"/>
      </w:rPr>
      <w:t xml:space="preserve"> </w:t>
    </w:r>
    <w:r w:rsidRPr="0059504A">
      <w:rPr>
        <w:rFonts w:ascii="NewBaskerville" w:hAnsi="NewBaskerville"/>
        <w:color w:val="000000"/>
        <w:kern w:val="28"/>
        <w:sz w:val="16"/>
        <w:szCs w:val="16"/>
      </w:rPr>
      <w:sym w:font="ZapfDingbats" w:char="F06E"/>
    </w:r>
    <w:r w:rsidRPr="0059504A">
      <w:rPr>
        <w:rFonts w:ascii="NewBaskerville" w:hAnsi="NewBaskerville"/>
        <w:color w:val="000000"/>
        <w:kern w:val="28"/>
        <w:sz w:val="16"/>
        <w:szCs w:val="16"/>
      </w:rPr>
      <w:t xml:space="preserve"> </w:t>
    </w:r>
    <w:r w:rsidRPr="0059504A">
      <w:rPr>
        <w:rFonts w:ascii="NewBaskerville" w:hAnsi="NewBaskerville"/>
        <w:color w:val="000000"/>
        <w:kern w:val="28"/>
        <w:sz w:val="20"/>
        <w:szCs w:val="20"/>
      </w:rPr>
      <w:t xml:space="preserve"> </w:t>
    </w:r>
    <w:hyperlink r:id="rId1" w:history="1">
      <w:r w:rsidRPr="0059504A">
        <w:rPr>
          <w:rFonts w:ascii="NewBaskerville" w:hAnsi="NewBaskerville"/>
          <w:color w:val="0000FF"/>
          <w:kern w:val="28"/>
          <w:sz w:val="20"/>
          <w:szCs w:val="20"/>
          <w:u w:val="single"/>
        </w:rPr>
        <w:t>www.agpros.com</w:t>
      </w:r>
    </w:hyperlink>
    <w:r w:rsidRPr="0059504A">
      <w:rPr>
        <w:rFonts w:ascii="NewBaskerville" w:hAnsi="NewBaskerville"/>
        <w:color w:val="000000"/>
        <w:kern w:val="28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72592" w14:textId="77777777" w:rsidR="0085343D" w:rsidRDefault="0085343D" w:rsidP="00AB3E80">
      <w:r>
        <w:separator/>
      </w:r>
    </w:p>
  </w:footnote>
  <w:footnote w:type="continuationSeparator" w:id="0">
    <w:p w14:paraId="2099C3E3" w14:textId="77777777" w:rsidR="0085343D" w:rsidRDefault="0085343D" w:rsidP="00AB3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5AE19" w14:textId="7B7577DF" w:rsidR="001D0827" w:rsidRDefault="001D0827" w:rsidP="0018206C">
    <w:pPr>
      <w:pStyle w:val="Header"/>
      <w:jc w:val="center"/>
    </w:pPr>
    <w:r>
      <w:rPr>
        <w:noProof/>
      </w:rPr>
      <w:drawing>
        <wp:inline distT="0" distB="0" distL="0" distR="0" wp14:anchorId="2C87EE44" wp14:editId="1AEE2F1C">
          <wp:extent cx="3068467" cy="53035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pro with 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8467" cy="530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84A0F8" w14:textId="77777777" w:rsidR="0059504A" w:rsidRDefault="0059504A" w:rsidP="0059504A">
    <w:pPr>
      <w:pStyle w:val="Header"/>
      <w:pBdr>
        <w:bottom w:val="single" w:sz="8" w:space="6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0457"/>
    <w:multiLevelType w:val="hybridMultilevel"/>
    <w:tmpl w:val="4D80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D73D6"/>
    <w:multiLevelType w:val="hybridMultilevel"/>
    <w:tmpl w:val="223C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966CF"/>
    <w:multiLevelType w:val="hybridMultilevel"/>
    <w:tmpl w:val="56C05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61483F4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C522E2"/>
    <w:multiLevelType w:val="hybridMultilevel"/>
    <w:tmpl w:val="BDE8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844D6"/>
    <w:multiLevelType w:val="hybridMultilevel"/>
    <w:tmpl w:val="26F62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533E7D"/>
    <w:multiLevelType w:val="hybridMultilevel"/>
    <w:tmpl w:val="1F5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7BFD"/>
    <w:multiLevelType w:val="hybridMultilevel"/>
    <w:tmpl w:val="92D21112"/>
    <w:lvl w:ilvl="0" w:tplc="34AACE94"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63E221DA"/>
    <w:multiLevelType w:val="hybridMultilevel"/>
    <w:tmpl w:val="CE88E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F00E8"/>
    <w:multiLevelType w:val="hybridMultilevel"/>
    <w:tmpl w:val="F466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613E8"/>
    <w:multiLevelType w:val="hybridMultilevel"/>
    <w:tmpl w:val="BE241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3B6"/>
    <w:rsid w:val="000234DF"/>
    <w:rsid w:val="00031771"/>
    <w:rsid w:val="0003299C"/>
    <w:rsid w:val="00054352"/>
    <w:rsid w:val="000C3E1C"/>
    <w:rsid w:val="000E3567"/>
    <w:rsid w:val="00105EE8"/>
    <w:rsid w:val="00134B60"/>
    <w:rsid w:val="00161A1C"/>
    <w:rsid w:val="00166A97"/>
    <w:rsid w:val="0018206C"/>
    <w:rsid w:val="001D0827"/>
    <w:rsid w:val="00221EE2"/>
    <w:rsid w:val="0024566B"/>
    <w:rsid w:val="002462F6"/>
    <w:rsid w:val="002627D5"/>
    <w:rsid w:val="0026715C"/>
    <w:rsid w:val="00280F77"/>
    <w:rsid w:val="0028734E"/>
    <w:rsid w:val="002E59D1"/>
    <w:rsid w:val="002F7B58"/>
    <w:rsid w:val="003137BA"/>
    <w:rsid w:val="003149B3"/>
    <w:rsid w:val="00323E21"/>
    <w:rsid w:val="0036626A"/>
    <w:rsid w:val="00380776"/>
    <w:rsid w:val="00382FBB"/>
    <w:rsid w:val="003A02F7"/>
    <w:rsid w:val="003A15B9"/>
    <w:rsid w:val="003B2165"/>
    <w:rsid w:val="003C36E6"/>
    <w:rsid w:val="003C6A53"/>
    <w:rsid w:val="003F1F89"/>
    <w:rsid w:val="003F2CD7"/>
    <w:rsid w:val="00401EE3"/>
    <w:rsid w:val="00460FE2"/>
    <w:rsid w:val="004956D6"/>
    <w:rsid w:val="004974ED"/>
    <w:rsid w:val="004A2E2A"/>
    <w:rsid w:val="004A57D9"/>
    <w:rsid w:val="004B51E9"/>
    <w:rsid w:val="00524B4F"/>
    <w:rsid w:val="005641C0"/>
    <w:rsid w:val="005663DD"/>
    <w:rsid w:val="0059504A"/>
    <w:rsid w:val="005A14FB"/>
    <w:rsid w:val="005E5C62"/>
    <w:rsid w:val="00612C0F"/>
    <w:rsid w:val="00633C76"/>
    <w:rsid w:val="00664E6C"/>
    <w:rsid w:val="0068440E"/>
    <w:rsid w:val="006B579E"/>
    <w:rsid w:val="007227CB"/>
    <w:rsid w:val="00730873"/>
    <w:rsid w:val="00780A27"/>
    <w:rsid w:val="00781A02"/>
    <w:rsid w:val="0078527B"/>
    <w:rsid w:val="007C3EC0"/>
    <w:rsid w:val="00806CE6"/>
    <w:rsid w:val="00822D4E"/>
    <w:rsid w:val="0082543A"/>
    <w:rsid w:val="00826F8D"/>
    <w:rsid w:val="008314F4"/>
    <w:rsid w:val="0085343D"/>
    <w:rsid w:val="00864DE5"/>
    <w:rsid w:val="00887416"/>
    <w:rsid w:val="008A5B43"/>
    <w:rsid w:val="008B7BC6"/>
    <w:rsid w:val="008F3DC2"/>
    <w:rsid w:val="00905E84"/>
    <w:rsid w:val="00915C75"/>
    <w:rsid w:val="00917518"/>
    <w:rsid w:val="009872CD"/>
    <w:rsid w:val="0099504D"/>
    <w:rsid w:val="009B2841"/>
    <w:rsid w:val="009D18E8"/>
    <w:rsid w:val="00A10091"/>
    <w:rsid w:val="00A931F4"/>
    <w:rsid w:val="00AA07EE"/>
    <w:rsid w:val="00AB3E80"/>
    <w:rsid w:val="00AC5E19"/>
    <w:rsid w:val="00AE4769"/>
    <w:rsid w:val="00AF3E3C"/>
    <w:rsid w:val="00B7069B"/>
    <w:rsid w:val="00BA2C9F"/>
    <w:rsid w:val="00BD4096"/>
    <w:rsid w:val="00BF3CE6"/>
    <w:rsid w:val="00C6336A"/>
    <w:rsid w:val="00CA2D2B"/>
    <w:rsid w:val="00CD67D8"/>
    <w:rsid w:val="00CE06EC"/>
    <w:rsid w:val="00CE3085"/>
    <w:rsid w:val="00D4412A"/>
    <w:rsid w:val="00D60ABC"/>
    <w:rsid w:val="00D759C2"/>
    <w:rsid w:val="00D75DB1"/>
    <w:rsid w:val="00D92BAA"/>
    <w:rsid w:val="00DD0498"/>
    <w:rsid w:val="00E05576"/>
    <w:rsid w:val="00E2218A"/>
    <w:rsid w:val="00E33E90"/>
    <w:rsid w:val="00EF1A0B"/>
    <w:rsid w:val="00F313B6"/>
    <w:rsid w:val="00F4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1F1EF0"/>
  <w15:docId w15:val="{8BD28E61-A454-45C9-B327-5B5F0337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5D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3E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3E8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B3E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3E8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A15B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12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12C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974E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3E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gpro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pro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AGPROfessionals, LLC</vt:lpstr>
    </vt:vector>
  </TitlesOfParts>
  <Company>AgPro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AGPROfessionals, LLC</dc:title>
  <dc:creator>Thomas Haren</dc:creator>
  <cp:lastModifiedBy>Jodi Reed</cp:lastModifiedBy>
  <cp:revision>8</cp:revision>
  <cp:lastPrinted>2019-11-20T15:57:00Z</cp:lastPrinted>
  <dcterms:created xsi:type="dcterms:W3CDTF">2019-11-20T16:19:00Z</dcterms:created>
  <dcterms:modified xsi:type="dcterms:W3CDTF">2019-11-20T21:25:00Z</dcterms:modified>
</cp:coreProperties>
</file>